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3"/>
        <w:gridCol w:w="2813"/>
      </w:tblGrid>
      <w:tr w:rsidR="00E92A31" w14:paraId="09B4E114" w14:textId="77777777" w:rsidTr="00E92A31">
        <w:tc>
          <w:tcPr>
            <w:tcW w:w="9026" w:type="dxa"/>
            <w:gridSpan w:val="2"/>
          </w:tcPr>
          <w:p w14:paraId="0AD78924" w14:textId="3C536D6D" w:rsidR="00E92A31" w:rsidRDefault="00E92A31" w:rsidP="00E92A31">
            <w:r>
              <w:rPr>
                <w:noProof/>
              </w:rPr>
              <w:drawing>
                <wp:inline distT="0" distB="0" distL="0" distR="0" wp14:anchorId="6799C7C3" wp14:editId="11916387">
                  <wp:extent cx="5731510" cy="22167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16785"/>
                          </a:xfrm>
                          <a:prstGeom prst="rect">
                            <a:avLst/>
                          </a:prstGeom>
                          <a:noFill/>
                          <a:ln>
                            <a:noFill/>
                          </a:ln>
                        </pic:spPr>
                      </pic:pic>
                    </a:graphicData>
                  </a:graphic>
                </wp:inline>
              </w:drawing>
            </w:r>
          </w:p>
        </w:tc>
      </w:tr>
      <w:tr w:rsidR="00E92A31" w14:paraId="32D938E8" w14:textId="77777777" w:rsidTr="00DF2331">
        <w:tc>
          <w:tcPr>
            <w:tcW w:w="6055" w:type="dxa"/>
          </w:tcPr>
          <w:p w14:paraId="7B2B7C2D" w14:textId="77777777" w:rsidR="00E92A31" w:rsidRPr="00D67125" w:rsidRDefault="00E92A31" w:rsidP="00422F0B">
            <w:pPr>
              <w:rPr>
                <w:i/>
                <w:iCs/>
              </w:rPr>
            </w:pPr>
            <w:r w:rsidRPr="00D67125">
              <w:rPr>
                <w:i/>
                <w:iCs/>
              </w:rPr>
              <w:t xml:space="preserve">Associated with Ferntree Gully Arts Society Inc. </w:t>
            </w:r>
          </w:p>
        </w:tc>
        <w:tc>
          <w:tcPr>
            <w:tcW w:w="2971" w:type="dxa"/>
          </w:tcPr>
          <w:p w14:paraId="4E47C83A" w14:textId="77777777" w:rsidR="00E92A31" w:rsidRDefault="00E92A31" w:rsidP="00422F0B"/>
        </w:tc>
      </w:tr>
      <w:tr w:rsidR="00E92A31" w14:paraId="6E15525F" w14:textId="77777777" w:rsidTr="00DF2331">
        <w:tc>
          <w:tcPr>
            <w:tcW w:w="6055" w:type="dxa"/>
          </w:tcPr>
          <w:p w14:paraId="5268DBF8" w14:textId="77777777" w:rsidR="00E92A31" w:rsidRDefault="00E92A31" w:rsidP="00422F0B"/>
        </w:tc>
        <w:tc>
          <w:tcPr>
            <w:tcW w:w="2971" w:type="dxa"/>
          </w:tcPr>
          <w:p w14:paraId="1BCBA212" w14:textId="37A7063D" w:rsidR="00E92A31" w:rsidRDefault="009514FB" w:rsidP="00422F0B">
            <w:pPr>
              <w:jc w:val="right"/>
            </w:pPr>
            <w:r>
              <w:t>January 2024</w:t>
            </w:r>
            <w:r w:rsidR="00E92A31">
              <w:t xml:space="preserve"> </w:t>
            </w:r>
          </w:p>
        </w:tc>
      </w:tr>
      <w:tr w:rsidR="00E92A31" w14:paraId="31F23D3A" w14:textId="77777777" w:rsidTr="00DF2331">
        <w:tc>
          <w:tcPr>
            <w:tcW w:w="6055" w:type="dxa"/>
          </w:tcPr>
          <w:p w14:paraId="4305EB71" w14:textId="77777777" w:rsidR="00E92A31" w:rsidRDefault="00E92A31" w:rsidP="00422F0B">
            <w:r w:rsidRPr="00DB24E6">
              <w:rPr>
                <w:b/>
                <w:bCs/>
              </w:rPr>
              <w:t>Email:</w:t>
            </w:r>
            <w:r>
              <w:t xml:space="preserve"> sally_59@bigpond.net.au</w:t>
            </w:r>
          </w:p>
        </w:tc>
        <w:tc>
          <w:tcPr>
            <w:tcW w:w="2971" w:type="dxa"/>
          </w:tcPr>
          <w:p w14:paraId="55261B4D" w14:textId="77777777" w:rsidR="00E92A31" w:rsidRDefault="00E92A31" w:rsidP="00422F0B"/>
        </w:tc>
      </w:tr>
      <w:tr w:rsidR="00E92A31" w14:paraId="068C4091" w14:textId="77777777" w:rsidTr="00DF2331">
        <w:tc>
          <w:tcPr>
            <w:tcW w:w="6055" w:type="dxa"/>
            <w:tcBorders>
              <w:bottom w:val="single" w:sz="4" w:space="0" w:color="auto"/>
            </w:tcBorders>
          </w:tcPr>
          <w:p w14:paraId="35ED80FD" w14:textId="77777777" w:rsidR="00E92A31" w:rsidRDefault="00E92A31" w:rsidP="00422F0B">
            <w:r w:rsidRPr="00DB24E6">
              <w:rPr>
                <w:b/>
                <w:bCs/>
              </w:rPr>
              <w:t>Phone:</w:t>
            </w:r>
            <w:r>
              <w:t xml:space="preserve"> </w:t>
            </w:r>
          </w:p>
          <w:p w14:paraId="1F6D2C36" w14:textId="77777777" w:rsidR="000F77C9" w:rsidRDefault="000F77C9" w:rsidP="000F77C9">
            <w:r>
              <w:t>Sally 0409 476 058</w:t>
            </w:r>
          </w:p>
          <w:p w14:paraId="20CC13B7" w14:textId="1C8D3F8E" w:rsidR="00E92A31" w:rsidRDefault="00E92A31" w:rsidP="00376138">
            <w:r>
              <w:t>Dorothy 8756 428</w:t>
            </w:r>
            <w:r w:rsidR="00E26D35">
              <w:t>6</w:t>
            </w:r>
          </w:p>
        </w:tc>
        <w:tc>
          <w:tcPr>
            <w:tcW w:w="2971" w:type="dxa"/>
            <w:tcBorders>
              <w:bottom w:val="single" w:sz="4" w:space="0" w:color="auto"/>
            </w:tcBorders>
          </w:tcPr>
          <w:p w14:paraId="501D13C5" w14:textId="77777777" w:rsidR="00E92A31" w:rsidRDefault="00E92A31" w:rsidP="00422F0B">
            <w:pPr>
              <w:jc w:val="center"/>
            </w:pPr>
          </w:p>
        </w:tc>
      </w:tr>
      <w:tr w:rsidR="00E92A31" w14:paraId="2B374E0D" w14:textId="77777777" w:rsidTr="00E92A31">
        <w:tc>
          <w:tcPr>
            <w:tcW w:w="9026" w:type="dxa"/>
            <w:gridSpan w:val="2"/>
            <w:tcBorders>
              <w:top w:val="single" w:sz="4" w:space="0" w:color="auto"/>
              <w:bottom w:val="single" w:sz="4" w:space="0" w:color="auto"/>
            </w:tcBorders>
          </w:tcPr>
          <w:p w14:paraId="4605C5FB" w14:textId="77777777" w:rsidR="00227A18" w:rsidRDefault="00227A18" w:rsidP="00422F0B"/>
          <w:p w14:paraId="4D959F8A" w14:textId="422653A8" w:rsidR="00E92A31" w:rsidRDefault="005A17F9" w:rsidP="00422F0B">
            <w:r>
              <w:t>Dear</w:t>
            </w:r>
            <w:r w:rsidR="00E92A31">
              <w:t xml:space="preserve"> Members </w:t>
            </w:r>
          </w:p>
          <w:p w14:paraId="2EC06B29" w14:textId="77777777" w:rsidR="009514FB" w:rsidRDefault="009514FB" w:rsidP="00422F0B"/>
          <w:p w14:paraId="634E6B12" w14:textId="1D269D26" w:rsidR="00C91065" w:rsidRDefault="009514FB" w:rsidP="00422F0B">
            <w:r>
              <w:t xml:space="preserve">Welcome to </w:t>
            </w:r>
            <w:r w:rsidR="00DE2484">
              <w:t>202</w:t>
            </w:r>
            <w:r w:rsidR="009F4923">
              <w:t>4</w:t>
            </w:r>
            <w:r w:rsidR="00CA3B1F">
              <w:t>;</w:t>
            </w:r>
            <w:r w:rsidR="009F4923">
              <w:t xml:space="preserve"> I </w:t>
            </w:r>
            <w:r w:rsidR="00140F09">
              <w:t xml:space="preserve">hope everyone </w:t>
            </w:r>
            <w:r w:rsidR="00DF2331">
              <w:t>looks</w:t>
            </w:r>
            <w:r w:rsidR="00140F09">
              <w:t xml:space="preserve"> forward to another year of great movies</w:t>
            </w:r>
            <w:r w:rsidR="003B32FF">
              <w:t>.</w:t>
            </w:r>
          </w:p>
          <w:p w14:paraId="722E2D7E" w14:textId="77777777" w:rsidR="00C91065" w:rsidRDefault="00C91065" w:rsidP="00422F0B"/>
          <w:p w14:paraId="70942E89" w14:textId="77777777" w:rsidR="00C91065" w:rsidRPr="004F387E" w:rsidRDefault="00C91065" w:rsidP="004F387E">
            <w:pPr>
              <w:rPr>
                <w:rFonts w:cstheme="minorHAnsi"/>
                <w:b/>
                <w:bCs/>
                <w:u w:val="single"/>
              </w:rPr>
            </w:pPr>
            <w:r w:rsidRPr="004F387E">
              <w:rPr>
                <w:rFonts w:cstheme="minorHAnsi"/>
                <w:b/>
                <w:bCs/>
                <w:u w:val="single"/>
              </w:rPr>
              <w:t>Movie List for 2024</w:t>
            </w:r>
          </w:p>
          <w:p w14:paraId="4D472148" w14:textId="77777777" w:rsidR="004F387E" w:rsidRPr="004F387E" w:rsidRDefault="004F387E" w:rsidP="004F387E">
            <w:pPr>
              <w:rPr>
                <w:rFonts w:cstheme="minorHAnsi"/>
                <w:b/>
                <w:bCs/>
              </w:rPr>
            </w:pPr>
          </w:p>
          <w:tbl>
            <w:tblPr>
              <w:tblStyle w:val="TableGrid"/>
              <w:tblW w:w="0" w:type="auto"/>
              <w:tblLook w:val="04A0" w:firstRow="1" w:lastRow="0" w:firstColumn="1" w:lastColumn="0" w:noHBand="0" w:noVBand="1"/>
            </w:tblPr>
            <w:tblGrid>
              <w:gridCol w:w="2366"/>
              <w:gridCol w:w="6434"/>
            </w:tblGrid>
            <w:tr w:rsidR="00C91065" w:rsidRPr="00C91065" w14:paraId="7600FAA8" w14:textId="77777777" w:rsidTr="00333E90">
              <w:tc>
                <w:tcPr>
                  <w:tcW w:w="2405" w:type="dxa"/>
                </w:tcPr>
                <w:p w14:paraId="7FCA3008" w14:textId="77777777" w:rsidR="00C91065" w:rsidRPr="00C91065" w:rsidRDefault="00C91065" w:rsidP="00C91065">
                  <w:pPr>
                    <w:rPr>
                      <w:rFonts w:cstheme="minorHAnsi"/>
                      <w:b/>
                      <w:bCs/>
                    </w:rPr>
                  </w:pPr>
                  <w:r w:rsidRPr="00C91065">
                    <w:rPr>
                      <w:rFonts w:cstheme="minorHAnsi"/>
                      <w:b/>
                      <w:bCs/>
                    </w:rPr>
                    <w:t xml:space="preserve">Month &amp; Date </w:t>
                  </w:r>
                </w:p>
              </w:tc>
              <w:tc>
                <w:tcPr>
                  <w:tcW w:w="6611" w:type="dxa"/>
                </w:tcPr>
                <w:p w14:paraId="0AA1A343" w14:textId="77777777" w:rsidR="00C91065" w:rsidRPr="00C91065" w:rsidRDefault="00C91065" w:rsidP="00C91065">
                  <w:pPr>
                    <w:rPr>
                      <w:rFonts w:cstheme="minorHAnsi"/>
                      <w:b/>
                      <w:bCs/>
                    </w:rPr>
                  </w:pPr>
                  <w:r w:rsidRPr="00C91065">
                    <w:rPr>
                      <w:rFonts w:cstheme="minorHAnsi"/>
                      <w:b/>
                      <w:bCs/>
                    </w:rPr>
                    <w:t xml:space="preserve">Movie </w:t>
                  </w:r>
                </w:p>
              </w:tc>
            </w:tr>
            <w:tr w:rsidR="00C91065" w:rsidRPr="00C91065" w14:paraId="78F8BB7F" w14:textId="77777777" w:rsidTr="00333E90">
              <w:tc>
                <w:tcPr>
                  <w:tcW w:w="2405" w:type="dxa"/>
                </w:tcPr>
                <w:p w14:paraId="1E9CFD83" w14:textId="77777777" w:rsidR="00C91065" w:rsidRPr="00C91065" w:rsidRDefault="00C91065" w:rsidP="00C91065">
                  <w:pPr>
                    <w:rPr>
                      <w:rFonts w:cstheme="minorHAnsi"/>
                    </w:rPr>
                  </w:pPr>
                  <w:r w:rsidRPr="00C91065">
                    <w:rPr>
                      <w:rFonts w:cstheme="minorHAnsi"/>
                    </w:rPr>
                    <w:t>February 26</w:t>
                  </w:r>
                  <w:r w:rsidRPr="00C91065">
                    <w:rPr>
                      <w:rFonts w:cstheme="minorHAnsi"/>
                      <w:vertAlign w:val="superscript"/>
                    </w:rPr>
                    <w:t>th</w:t>
                  </w:r>
                  <w:r w:rsidRPr="00C91065">
                    <w:rPr>
                      <w:rFonts w:cstheme="minorHAnsi"/>
                    </w:rPr>
                    <w:t xml:space="preserve"> </w:t>
                  </w:r>
                </w:p>
              </w:tc>
              <w:tc>
                <w:tcPr>
                  <w:tcW w:w="6611" w:type="dxa"/>
                </w:tcPr>
                <w:p w14:paraId="07B65572" w14:textId="77777777" w:rsidR="00C91065" w:rsidRPr="00C91065" w:rsidRDefault="00C91065" w:rsidP="00C91065">
                  <w:pPr>
                    <w:rPr>
                      <w:rFonts w:cstheme="minorHAnsi"/>
                    </w:rPr>
                  </w:pPr>
                  <w:r w:rsidRPr="00C91065">
                    <w:rPr>
                      <w:rFonts w:cstheme="minorHAnsi"/>
                      <w:b/>
                      <w:bCs/>
                    </w:rPr>
                    <w:t xml:space="preserve">The </w:t>
                  </w:r>
                  <w:proofErr w:type="gramStart"/>
                  <w:r w:rsidRPr="00C91065">
                    <w:rPr>
                      <w:rFonts w:cstheme="minorHAnsi"/>
                      <w:b/>
                      <w:bCs/>
                    </w:rPr>
                    <w:t>Duke</w:t>
                  </w:r>
                  <w:proofErr w:type="gramEnd"/>
                  <w:r w:rsidRPr="00C91065">
                    <w:rPr>
                      <w:rFonts w:cstheme="minorHAnsi"/>
                      <w:b/>
                      <w:bCs/>
                    </w:rPr>
                    <w:t xml:space="preserve"> </w:t>
                  </w:r>
                  <w:r w:rsidRPr="00C91065">
                    <w:rPr>
                      <w:rFonts w:cstheme="minorHAnsi"/>
                    </w:rPr>
                    <w:t>2020 Roger Michell, English</w:t>
                  </w:r>
                </w:p>
              </w:tc>
            </w:tr>
            <w:tr w:rsidR="00C91065" w:rsidRPr="00C91065" w14:paraId="35BF2CA6" w14:textId="77777777" w:rsidTr="00333E90">
              <w:tc>
                <w:tcPr>
                  <w:tcW w:w="2405" w:type="dxa"/>
                </w:tcPr>
                <w:p w14:paraId="793DE31B" w14:textId="77777777" w:rsidR="00C91065" w:rsidRPr="00C91065" w:rsidRDefault="00C91065" w:rsidP="00C91065">
                  <w:pPr>
                    <w:rPr>
                      <w:rFonts w:cstheme="minorHAnsi"/>
                    </w:rPr>
                  </w:pPr>
                  <w:r w:rsidRPr="00C91065">
                    <w:rPr>
                      <w:rFonts w:cstheme="minorHAnsi"/>
                    </w:rPr>
                    <w:t>March 25</w:t>
                  </w:r>
                  <w:r w:rsidRPr="00C91065">
                    <w:rPr>
                      <w:rFonts w:cstheme="minorHAnsi"/>
                      <w:vertAlign w:val="superscript"/>
                    </w:rPr>
                    <w:t>th</w:t>
                  </w:r>
                </w:p>
              </w:tc>
              <w:tc>
                <w:tcPr>
                  <w:tcW w:w="6611" w:type="dxa"/>
                </w:tcPr>
                <w:p w14:paraId="563E7945" w14:textId="77777777" w:rsidR="00C91065" w:rsidRPr="00C91065" w:rsidRDefault="00C91065" w:rsidP="00C91065">
                  <w:pPr>
                    <w:rPr>
                      <w:rFonts w:cstheme="minorHAnsi"/>
                    </w:rPr>
                  </w:pPr>
                  <w:r w:rsidRPr="00C91065">
                    <w:rPr>
                      <w:rFonts w:cstheme="minorHAnsi"/>
                      <w:b/>
                      <w:bCs/>
                    </w:rPr>
                    <w:t xml:space="preserve">The Crime is Mine </w:t>
                  </w:r>
                  <w:r w:rsidRPr="00C91065">
                    <w:rPr>
                      <w:rFonts w:cstheme="minorHAnsi"/>
                    </w:rPr>
                    <w:t>– Franciose Ozon, French</w:t>
                  </w:r>
                </w:p>
              </w:tc>
            </w:tr>
            <w:tr w:rsidR="00C91065" w:rsidRPr="00C91065" w14:paraId="7F926B61" w14:textId="77777777" w:rsidTr="00333E90">
              <w:tc>
                <w:tcPr>
                  <w:tcW w:w="2405" w:type="dxa"/>
                </w:tcPr>
                <w:p w14:paraId="0220BB51" w14:textId="77777777" w:rsidR="00C91065" w:rsidRPr="00C91065" w:rsidRDefault="00C91065" w:rsidP="00C91065">
                  <w:pPr>
                    <w:rPr>
                      <w:rFonts w:cstheme="minorHAnsi"/>
                    </w:rPr>
                  </w:pPr>
                  <w:r w:rsidRPr="00C91065">
                    <w:rPr>
                      <w:rFonts w:cstheme="minorHAnsi"/>
                    </w:rPr>
                    <w:t>April 22</w:t>
                  </w:r>
                  <w:r w:rsidRPr="00C91065">
                    <w:rPr>
                      <w:rFonts w:cstheme="minorHAnsi"/>
                      <w:vertAlign w:val="superscript"/>
                    </w:rPr>
                    <w:t>nd</w:t>
                  </w:r>
                  <w:r w:rsidRPr="00C91065">
                    <w:rPr>
                      <w:rFonts w:cstheme="minorHAnsi"/>
                    </w:rPr>
                    <w:t xml:space="preserve"> </w:t>
                  </w:r>
                </w:p>
              </w:tc>
              <w:tc>
                <w:tcPr>
                  <w:tcW w:w="6611" w:type="dxa"/>
                </w:tcPr>
                <w:p w14:paraId="3CBED231" w14:textId="77777777" w:rsidR="00C91065" w:rsidRPr="00C91065" w:rsidRDefault="00C91065" w:rsidP="00C91065">
                  <w:pPr>
                    <w:rPr>
                      <w:rFonts w:cstheme="minorHAnsi"/>
                    </w:rPr>
                  </w:pPr>
                  <w:r w:rsidRPr="00C91065">
                    <w:rPr>
                      <w:rFonts w:cstheme="minorHAnsi"/>
                      <w:b/>
                      <w:bCs/>
                    </w:rPr>
                    <w:t>Shayda</w:t>
                  </w:r>
                  <w:r w:rsidRPr="00C91065">
                    <w:rPr>
                      <w:rFonts w:cstheme="minorHAnsi"/>
                    </w:rPr>
                    <w:t xml:space="preserve"> – Noora </w:t>
                  </w:r>
                  <w:proofErr w:type="spellStart"/>
                  <w:r w:rsidRPr="00C91065">
                    <w:rPr>
                      <w:rFonts w:cstheme="minorHAnsi"/>
                    </w:rPr>
                    <w:t>Niasari</w:t>
                  </w:r>
                  <w:proofErr w:type="spellEnd"/>
                  <w:r w:rsidRPr="00C91065">
                    <w:rPr>
                      <w:rFonts w:cstheme="minorHAnsi"/>
                    </w:rPr>
                    <w:t xml:space="preserve">, English &amp;Persian </w:t>
                  </w:r>
                </w:p>
              </w:tc>
            </w:tr>
            <w:tr w:rsidR="00C91065" w:rsidRPr="00C91065" w14:paraId="4F8EC63C" w14:textId="77777777" w:rsidTr="00333E90">
              <w:tc>
                <w:tcPr>
                  <w:tcW w:w="2405" w:type="dxa"/>
                </w:tcPr>
                <w:p w14:paraId="2F2E6751" w14:textId="77777777" w:rsidR="00C91065" w:rsidRPr="00C91065" w:rsidRDefault="00C91065" w:rsidP="00C91065">
                  <w:pPr>
                    <w:rPr>
                      <w:rFonts w:cstheme="minorHAnsi"/>
                    </w:rPr>
                  </w:pPr>
                  <w:r w:rsidRPr="00C91065">
                    <w:rPr>
                      <w:rFonts w:cstheme="minorHAnsi"/>
                    </w:rPr>
                    <w:t>May 27</w:t>
                  </w:r>
                  <w:r w:rsidRPr="00C91065">
                    <w:rPr>
                      <w:rFonts w:cstheme="minorHAnsi"/>
                      <w:vertAlign w:val="superscript"/>
                    </w:rPr>
                    <w:t>th</w:t>
                  </w:r>
                </w:p>
              </w:tc>
              <w:tc>
                <w:tcPr>
                  <w:tcW w:w="6611" w:type="dxa"/>
                </w:tcPr>
                <w:p w14:paraId="223E6AAA" w14:textId="77777777" w:rsidR="00C91065" w:rsidRPr="00C91065" w:rsidRDefault="00C91065" w:rsidP="00C91065">
                  <w:pPr>
                    <w:rPr>
                      <w:rFonts w:cstheme="minorHAnsi"/>
                    </w:rPr>
                  </w:pPr>
                  <w:proofErr w:type="spellStart"/>
                  <w:r w:rsidRPr="00C91065">
                    <w:rPr>
                      <w:rFonts w:cstheme="minorHAnsi"/>
                      <w:b/>
                      <w:bCs/>
                    </w:rPr>
                    <w:t>Alcarras</w:t>
                  </w:r>
                  <w:proofErr w:type="spellEnd"/>
                  <w:r w:rsidRPr="00C91065">
                    <w:rPr>
                      <w:rFonts w:cstheme="minorHAnsi"/>
                    </w:rPr>
                    <w:t xml:space="preserve"> – Carla Simon, Catalan</w:t>
                  </w:r>
                </w:p>
              </w:tc>
            </w:tr>
            <w:tr w:rsidR="00C91065" w:rsidRPr="00C91065" w14:paraId="0FD5B606" w14:textId="77777777" w:rsidTr="00333E90">
              <w:tc>
                <w:tcPr>
                  <w:tcW w:w="2405" w:type="dxa"/>
                </w:tcPr>
                <w:p w14:paraId="3357DAC4" w14:textId="77777777" w:rsidR="00C91065" w:rsidRPr="00C91065" w:rsidRDefault="00C91065" w:rsidP="00C91065">
                  <w:pPr>
                    <w:rPr>
                      <w:rFonts w:cstheme="minorHAnsi"/>
                    </w:rPr>
                  </w:pPr>
                  <w:r w:rsidRPr="00C91065">
                    <w:rPr>
                      <w:rFonts w:cstheme="minorHAnsi"/>
                    </w:rPr>
                    <w:t>June 24</w:t>
                  </w:r>
                  <w:r w:rsidRPr="00C91065">
                    <w:rPr>
                      <w:rFonts w:cstheme="minorHAnsi"/>
                      <w:vertAlign w:val="superscript"/>
                    </w:rPr>
                    <w:t>th</w:t>
                  </w:r>
                </w:p>
              </w:tc>
              <w:tc>
                <w:tcPr>
                  <w:tcW w:w="6611" w:type="dxa"/>
                </w:tcPr>
                <w:p w14:paraId="4C706B6B" w14:textId="77777777" w:rsidR="00C91065" w:rsidRPr="00C91065" w:rsidRDefault="00C91065" w:rsidP="00C91065">
                  <w:pPr>
                    <w:rPr>
                      <w:rFonts w:cstheme="minorHAnsi"/>
                    </w:rPr>
                  </w:pPr>
                  <w:r w:rsidRPr="00C91065">
                    <w:rPr>
                      <w:rFonts w:cstheme="minorHAnsi"/>
                      <w:b/>
                      <w:bCs/>
                    </w:rPr>
                    <w:t>Scrapper</w:t>
                  </w:r>
                  <w:r w:rsidRPr="00C91065">
                    <w:rPr>
                      <w:rFonts w:cstheme="minorHAnsi"/>
                    </w:rPr>
                    <w:t xml:space="preserve"> – Charlotte Regan, English</w:t>
                  </w:r>
                </w:p>
              </w:tc>
            </w:tr>
            <w:tr w:rsidR="00C91065" w:rsidRPr="00C91065" w14:paraId="53315486" w14:textId="77777777" w:rsidTr="00333E90">
              <w:tc>
                <w:tcPr>
                  <w:tcW w:w="2405" w:type="dxa"/>
                </w:tcPr>
                <w:p w14:paraId="14B4C8F8" w14:textId="77777777" w:rsidR="00C91065" w:rsidRPr="00C91065" w:rsidRDefault="00C91065" w:rsidP="00C91065">
                  <w:pPr>
                    <w:rPr>
                      <w:rFonts w:cstheme="minorHAnsi"/>
                    </w:rPr>
                  </w:pPr>
                  <w:r w:rsidRPr="00C91065">
                    <w:rPr>
                      <w:rFonts w:cstheme="minorHAnsi"/>
                    </w:rPr>
                    <w:t>July 22</w:t>
                  </w:r>
                  <w:r w:rsidRPr="00C91065">
                    <w:rPr>
                      <w:rFonts w:cstheme="minorHAnsi"/>
                      <w:vertAlign w:val="superscript"/>
                    </w:rPr>
                    <w:t>nd</w:t>
                  </w:r>
                  <w:r w:rsidRPr="00C91065">
                    <w:rPr>
                      <w:rFonts w:cstheme="minorHAnsi"/>
                    </w:rPr>
                    <w:t xml:space="preserve"> </w:t>
                  </w:r>
                </w:p>
              </w:tc>
              <w:tc>
                <w:tcPr>
                  <w:tcW w:w="6611" w:type="dxa"/>
                </w:tcPr>
                <w:p w14:paraId="768E7BD3" w14:textId="77777777" w:rsidR="00C91065" w:rsidRPr="00C91065" w:rsidRDefault="00C91065" w:rsidP="00C91065">
                  <w:pPr>
                    <w:rPr>
                      <w:rFonts w:cstheme="minorHAnsi"/>
                    </w:rPr>
                  </w:pPr>
                  <w:r w:rsidRPr="00C91065">
                    <w:rPr>
                      <w:rFonts w:cstheme="minorHAnsi"/>
                      <w:b/>
                      <w:bCs/>
                    </w:rPr>
                    <w:t>Chevalier</w:t>
                  </w:r>
                  <w:r w:rsidRPr="00C91065">
                    <w:rPr>
                      <w:rFonts w:cstheme="minorHAnsi"/>
                    </w:rPr>
                    <w:t xml:space="preserve"> – The True Untold Story, English</w:t>
                  </w:r>
                </w:p>
              </w:tc>
            </w:tr>
            <w:tr w:rsidR="00C91065" w:rsidRPr="00C91065" w14:paraId="0FFFBAED" w14:textId="77777777" w:rsidTr="00333E90">
              <w:tc>
                <w:tcPr>
                  <w:tcW w:w="2405" w:type="dxa"/>
                </w:tcPr>
                <w:p w14:paraId="268470B9" w14:textId="77777777" w:rsidR="00C91065" w:rsidRPr="00C91065" w:rsidRDefault="00C91065" w:rsidP="00C91065">
                  <w:pPr>
                    <w:rPr>
                      <w:rFonts w:cstheme="minorHAnsi"/>
                    </w:rPr>
                  </w:pPr>
                  <w:r w:rsidRPr="00C91065">
                    <w:rPr>
                      <w:rFonts w:cstheme="minorHAnsi"/>
                    </w:rPr>
                    <w:t>August 26</w:t>
                  </w:r>
                  <w:r w:rsidRPr="00C91065">
                    <w:rPr>
                      <w:rFonts w:cstheme="minorHAnsi"/>
                      <w:vertAlign w:val="superscript"/>
                    </w:rPr>
                    <w:t>th</w:t>
                  </w:r>
                  <w:r w:rsidRPr="00C91065">
                    <w:rPr>
                      <w:rFonts w:cstheme="minorHAnsi"/>
                    </w:rPr>
                    <w:t xml:space="preserve"> </w:t>
                  </w:r>
                </w:p>
              </w:tc>
              <w:tc>
                <w:tcPr>
                  <w:tcW w:w="6611" w:type="dxa"/>
                </w:tcPr>
                <w:p w14:paraId="41E52D18" w14:textId="0E28CC50" w:rsidR="00C91065" w:rsidRPr="00C91065" w:rsidRDefault="00C91065" w:rsidP="00C91065">
                  <w:pPr>
                    <w:rPr>
                      <w:rFonts w:cstheme="minorHAnsi"/>
                      <w:b/>
                      <w:bCs/>
                    </w:rPr>
                  </w:pPr>
                  <w:r w:rsidRPr="00C91065">
                    <w:rPr>
                      <w:rFonts w:cstheme="minorHAnsi"/>
                      <w:b/>
                      <w:bCs/>
                    </w:rPr>
                    <w:t>My Sailor</w:t>
                  </w:r>
                  <w:r w:rsidR="00764B2A">
                    <w:rPr>
                      <w:rFonts w:cstheme="minorHAnsi"/>
                      <w:b/>
                      <w:bCs/>
                    </w:rPr>
                    <w:t>,</w:t>
                  </w:r>
                  <w:r w:rsidRPr="00C91065">
                    <w:rPr>
                      <w:rFonts w:cstheme="minorHAnsi"/>
                      <w:b/>
                      <w:bCs/>
                    </w:rPr>
                    <w:t xml:space="preserve"> My love </w:t>
                  </w:r>
                  <w:r w:rsidRPr="00C91065">
                    <w:rPr>
                      <w:rFonts w:cstheme="minorHAnsi"/>
                    </w:rPr>
                    <w:t xml:space="preserve">- </w:t>
                  </w:r>
                  <w:r w:rsidRPr="00C91065">
                    <w:rPr>
                      <w:rFonts w:cstheme="minorHAnsi"/>
                      <w:color w:val="444444"/>
                      <w:shd w:val="clear" w:color="auto" w:fill="FFFFFF"/>
                    </w:rPr>
                    <w:t xml:space="preserve">Klaus </w:t>
                  </w:r>
                  <w:proofErr w:type="spellStart"/>
                  <w:proofErr w:type="gramStart"/>
                  <w:r w:rsidRPr="00C91065">
                    <w:rPr>
                      <w:rFonts w:cstheme="minorHAnsi"/>
                      <w:color w:val="444444"/>
                      <w:shd w:val="clear" w:color="auto" w:fill="FFFFFF"/>
                    </w:rPr>
                    <w:t>Härö</w:t>
                  </w:r>
                  <w:proofErr w:type="spellEnd"/>
                  <w:r w:rsidRPr="00C91065">
                    <w:rPr>
                      <w:rFonts w:cstheme="minorHAnsi"/>
                      <w:color w:val="444444"/>
                      <w:shd w:val="clear" w:color="auto" w:fill="FFFFFF"/>
                    </w:rPr>
                    <w:t xml:space="preserve"> ,</w:t>
                  </w:r>
                  <w:proofErr w:type="gramEnd"/>
                  <w:r w:rsidRPr="00C91065">
                    <w:rPr>
                      <w:rFonts w:cstheme="minorHAnsi"/>
                      <w:color w:val="444444"/>
                      <w:shd w:val="clear" w:color="auto" w:fill="FFFFFF"/>
                    </w:rPr>
                    <w:t xml:space="preserve"> English</w:t>
                  </w:r>
                </w:p>
              </w:tc>
            </w:tr>
            <w:tr w:rsidR="00C91065" w:rsidRPr="00C91065" w14:paraId="1BE36062" w14:textId="77777777" w:rsidTr="00333E90">
              <w:tc>
                <w:tcPr>
                  <w:tcW w:w="2405" w:type="dxa"/>
                </w:tcPr>
                <w:p w14:paraId="60B2DB54" w14:textId="77777777" w:rsidR="00C91065" w:rsidRPr="00C91065" w:rsidRDefault="00C91065" w:rsidP="00C91065">
                  <w:pPr>
                    <w:rPr>
                      <w:rFonts w:cstheme="minorHAnsi"/>
                    </w:rPr>
                  </w:pPr>
                  <w:r w:rsidRPr="00C91065">
                    <w:rPr>
                      <w:rFonts w:cstheme="minorHAnsi"/>
                    </w:rPr>
                    <w:t>September 23</w:t>
                  </w:r>
                  <w:r w:rsidRPr="00C91065">
                    <w:rPr>
                      <w:rFonts w:cstheme="minorHAnsi"/>
                      <w:vertAlign w:val="superscript"/>
                    </w:rPr>
                    <w:t>rd</w:t>
                  </w:r>
                </w:p>
              </w:tc>
              <w:tc>
                <w:tcPr>
                  <w:tcW w:w="6611" w:type="dxa"/>
                </w:tcPr>
                <w:p w14:paraId="48951F6C" w14:textId="77777777" w:rsidR="00C91065" w:rsidRPr="00C91065" w:rsidRDefault="00C91065" w:rsidP="00C91065">
                  <w:pPr>
                    <w:rPr>
                      <w:rFonts w:cstheme="minorHAnsi"/>
                    </w:rPr>
                  </w:pPr>
                  <w:r w:rsidRPr="00C91065">
                    <w:rPr>
                      <w:rFonts w:cstheme="minorHAnsi"/>
                      <w:b/>
                      <w:bCs/>
                    </w:rPr>
                    <w:t>The Blue Caftan</w:t>
                  </w:r>
                  <w:r w:rsidRPr="00C91065">
                    <w:rPr>
                      <w:rFonts w:cstheme="minorHAnsi"/>
                    </w:rPr>
                    <w:t xml:space="preserve"> – Maryam Touzani, Arabic</w:t>
                  </w:r>
                </w:p>
              </w:tc>
            </w:tr>
            <w:tr w:rsidR="00C91065" w:rsidRPr="00C91065" w14:paraId="0A7E76ED" w14:textId="77777777" w:rsidTr="00333E90">
              <w:tc>
                <w:tcPr>
                  <w:tcW w:w="2405" w:type="dxa"/>
                </w:tcPr>
                <w:p w14:paraId="7CF54386" w14:textId="77777777" w:rsidR="00C91065" w:rsidRPr="00C91065" w:rsidRDefault="00C91065" w:rsidP="00C91065">
                  <w:pPr>
                    <w:rPr>
                      <w:rFonts w:cstheme="minorHAnsi"/>
                    </w:rPr>
                  </w:pPr>
                  <w:r w:rsidRPr="00C91065">
                    <w:rPr>
                      <w:rFonts w:cstheme="minorHAnsi"/>
                    </w:rPr>
                    <w:t>October 28</w:t>
                  </w:r>
                  <w:r w:rsidRPr="00C91065">
                    <w:rPr>
                      <w:rFonts w:cstheme="minorHAnsi"/>
                      <w:vertAlign w:val="superscript"/>
                    </w:rPr>
                    <w:t>th</w:t>
                  </w:r>
                </w:p>
              </w:tc>
              <w:tc>
                <w:tcPr>
                  <w:tcW w:w="6611" w:type="dxa"/>
                </w:tcPr>
                <w:p w14:paraId="682C6729" w14:textId="77777777" w:rsidR="00C91065" w:rsidRPr="00C91065" w:rsidRDefault="00C91065" w:rsidP="00C91065">
                  <w:pPr>
                    <w:rPr>
                      <w:rFonts w:cstheme="minorHAnsi"/>
                    </w:rPr>
                  </w:pPr>
                  <w:r w:rsidRPr="00C91065">
                    <w:rPr>
                      <w:rFonts w:cstheme="minorHAnsi"/>
                      <w:b/>
                      <w:bCs/>
                    </w:rPr>
                    <w:t>One Fine Morning</w:t>
                  </w:r>
                  <w:r w:rsidRPr="00C91065">
                    <w:rPr>
                      <w:rFonts w:cstheme="minorHAnsi"/>
                    </w:rPr>
                    <w:t xml:space="preserve"> – Mia Hansen-Love, French</w:t>
                  </w:r>
                </w:p>
              </w:tc>
            </w:tr>
            <w:tr w:rsidR="00C91065" w:rsidRPr="00C91065" w14:paraId="07AB4FF6" w14:textId="77777777" w:rsidTr="00333E90">
              <w:tc>
                <w:tcPr>
                  <w:tcW w:w="2405" w:type="dxa"/>
                </w:tcPr>
                <w:p w14:paraId="30A50C35" w14:textId="77777777" w:rsidR="00C91065" w:rsidRPr="00C91065" w:rsidRDefault="00C91065" w:rsidP="00C91065">
                  <w:pPr>
                    <w:rPr>
                      <w:rFonts w:cstheme="minorHAnsi"/>
                    </w:rPr>
                  </w:pPr>
                  <w:r w:rsidRPr="00C91065">
                    <w:rPr>
                      <w:rFonts w:cstheme="minorHAnsi"/>
                    </w:rPr>
                    <w:t>November 25</w:t>
                  </w:r>
                  <w:r w:rsidRPr="00C91065">
                    <w:rPr>
                      <w:rFonts w:cstheme="minorHAnsi"/>
                      <w:vertAlign w:val="superscript"/>
                    </w:rPr>
                    <w:t>th</w:t>
                  </w:r>
                </w:p>
              </w:tc>
              <w:tc>
                <w:tcPr>
                  <w:tcW w:w="6611" w:type="dxa"/>
                </w:tcPr>
                <w:p w14:paraId="46D22A3D" w14:textId="77777777" w:rsidR="00C91065" w:rsidRPr="00C91065" w:rsidRDefault="00C91065" w:rsidP="00C91065">
                  <w:pPr>
                    <w:rPr>
                      <w:rFonts w:cstheme="minorHAnsi"/>
                    </w:rPr>
                  </w:pPr>
                  <w:r w:rsidRPr="00C91065">
                    <w:rPr>
                      <w:rFonts w:cstheme="minorHAnsi"/>
                      <w:b/>
                      <w:bCs/>
                    </w:rPr>
                    <w:t>Broker</w:t>
                  </w:r>
                  <w:r w:rsidRPr="00C91065">
                    <w:rPr>
                      <w:rFonts w:cstheme="minorHAnsi"/>
                    </w:rPr>
                    <w:t xml:space="preserve"> – Kore-Eda Hirokazu, Korean</w:t>
                  </w:r>
                </w:p>
              </w:tc>
            </w:tr>
            <w:tr w:rsidR="00C91065" w:rsidRPr="00C91065" w14:paraId="450436CA" w14:textId="77777777" w:rsidTr="00333E90">
              <w:tc>
                <w:tcPr>
                  <w:tcW w:w="2405" w:type="dxa"/>
                </w:tcPr>
                <w:p w14:paraId="52275620" w14:textId="77777777" w:rsidR="00C91065" w:rsidRPr="00C91065" w:rsidRDefault="00C91065" w:rsidP="00C91065">
                  <w:pPr>
                    <w:rPr>
                      <w:rFonts w:cstheme="minorHAnsi"/>
                    </w:rPr>
                  </w:pPr>
                  <w:r w:rsidRPr="00C91065">
                    <w:rPr>
                      <w:rFonts w:cstheme="minorHAnsi"/>
                    </w:rPr>
                    <w:t>December 9</w:t>
                  </w:r>
                  <w:r w:rsidRPr="00C91065">
                    <w:rPr>
                      <w:rFonts w:cstheme="minorHAnsi"/>
                      <w:vertAlign w:val="superscript"/>
                    </w:rPr>
                    <w:t>th</w:t>
                  </w:r>
                </w:p>
              </w:tc>
              <w:tc>
                <w:tcPr>
                  <w:tcW w:w="6611" w:type="dxa"/>
                </w:tcPr>
                <w:p w14:paraId="4A1FE796" w14:textId="77777777" w:rsidR="00C91065" w:rsidRPr="00C91065" w:rsidRDefault="00C91065" w:rsidP="00C91065">
                  <w:pPr>
                    <w:rPr>
                      <w:rFonts w:cstheme="minorHAnsi"/>
                    </w:rPr>
                  </w:pPr>
                  <w:r w:rsidRPr="00C91065">
                    <w:rPr>
                      <w:rFonts w:cstheme="minorHAnsi"/>
                      <w:b/>
                      <w:bCs/>
                    </w:rPr>
                    <w:t>Last Film Show</w:t>
                  </w:r>
                  <w:r w:rsidRPr="00C91065">
                    <w:rPr>
                      <w:rFonts w:cstheme="minorHAnsi"/>
                    </w:rPr>
                    <w:t xml:space="preserve"> – Pan Nalin, India Gujarati</w:t>
                  </w:r>
                </w:p>
              </w:tc>
            </w:tr>
          </w:tbl>
          <w:p w14:paraId="58D9A95E" w14:textId="09B5B962" w:rsidR="009514FB" w:rsidRPr="00C91065" w:rsidRDefault="009514FB" w:rsidP="00422F0B">
            <w:pPr>
              <w:rPr>
                <w:rFonts w:cstheme="minorHAnsi"/>
              </w:rPr>
            </w:pPr>
          </w:p>
          <w:p w14:paraId="33F129BD" w14:textId="0D0BC540" w:rsidR="00227A18" w:rsidRPr="004F387E" w:rsidRDefault="00227A18" w:rsidP="00227A18">
            <w:pPr>
              <w:rPr>
                <w:rFonts w:cstheme="minorHAnsi"/>
                <w:b/>
                <w:bCs/>
                <w:u w:val="single"/>
              </w:rPr>
            </w:pPr>
            <w:r>
              <w:rPr>
                <w:rFonts w:cstheme="minorHAnsi"/>
                <w:b/>
                <w:bCs/>
                <w:u w:val="single"/>
              </w:rPr>
              <w:t xml:space="preserve">Membership Renewal </w:t>
            </w:r>
            <w:r w:rsidR="00764B2A">
              <w:rPr>
                <w:rFonts w:cstheme="minorHAnsi"/>
                <w:b/>
                <w:bCs/>
                <w:u w:val="single"/>
              </w:rPr>
              <w:t xml:space="preserve">is </w:t>
            </w:r>
            <w:r w:rsidR="009A2683">
              <w:rPr>
                <w:rFonts w:cstheme="minorHAnsi"/>
                <w:b/>
                <w:bCs/>
                <w:u w:val="single"/>
              </w:rPr>
              <w:t>now due</w:t>
            </w:r>
            <w:r w:rsidR="00764B2A">
              <w:rPr>
                <w:rFonts w:cstheme="minorHAnsi"/>
                <w:b/>
                <w:bCs/>
                <w:u w:val="single"/>
              </w:rPr>
              <w:t>.</w:t>
            </w:r>
            <w:r w:rsidR="009A2683">
              <w:rPr>
                <w:rFonts w:cstheme="minorHAnsi"/>
                <w:b/>
                <w:bCs/>
                <w:u w:val="single"/>
              </w:rPr>
              <w:t xml:space="preserve"> </w:t>
            </w:r>
          </w:p>
          <w:p w14:paraId="7A106A1A" w14:textId="4EA47E07" w:rsidR="004F387E" w:rsidRPr="00015054" w:rsidRDefault="004F387E" w:rsidP="004F387E">
            <w:pPr>
              <w:pStyle w:val="NormalWeb"/>
              <w:shd w:val="clear" w:color="auto" w:fill="FFFFFF"/>
              <w:spacing w:before="300" w:beforeAutospacing="0" w:after="300" w:afterAutospacing="0"/>
              <w:rPr>
                <w:rFonts w:asciiTheme="minorHAnsi" w:hAnsiTheme="minorHAnsi" w:cstheme="minorHAnsi"/>
                <w:sz w:val="22"/>
                <w:szCs w:val="22"/>
              </w:rPr>
            </w:pPr>
            <w:r w:rsidRPr="00015054">
              <w:rPr>
                <w:rFonts w:asciiTheme="minorHAnsi" w:hAnsiTheme="minorHAnsi" w:cstheme="minorHAnsi"/>
                <w:sz w:val="22"/>
                <w:szCs w:val="22"/>
              </w:rPr>
              <w:t xml:space="preserve">Membership is </w:t>
            </w:r>
            <w:r w:rsidR="00C0580D">
              <w:rPr>
                <w:rFonts w:asciiTheme="minorHAnsi" w:hAnsiTheme="minorHAnsi" w:cstheme="minorHAnsi"/>
                <w:sz w:val="22"/>
                <w:szCs w:val="22"/>
              </w:rPr>
              <w:t>yearly,</w:t>
            </w:r>
            <w:r w:rsidRPr="00015054">
              <w:rPr>
                <w:rFonts w:asciiTheme="minorHAnsi" w:hAnsiTheme="minorHAnsi" w:cstheme="minorHAnsi"/>
                <w:sz w:val="22"/>
                <w:szCs w:val="22"/>
              </w:rPr>
              <w:t xml:space="preserve"> with 11 films from February to December at $95.00, and a concession rate is offered at $90.00. (Pensioner</w:t>
            </w:r>
            <w:r w:rsidR="00D52B38">
              <w:rPr>
                <w:rFonts w:asciiTheme="minorHAnsi" w:hAnsiTheme="minorHAnsi" w:cstheme="minorHAnsi"/>
                <w:sz w:val="22"/>
                <w:szCs w:val="22"/>
              </w:rPr>
              <w:t>s</w:t>
            </w:r>
            <w:r w:rsidRPr="00015054">
              <w:rPr>
                <w:rFonts w:asciiTheme="minorHAnsi" w:hAnsiTheme="minorHAnsi" w:cstheme="minorHAnsi"/>
                <w:sz w:val="22"/>
                <w:szCs w:val="22"/>
              </w:rPr>
              <w:t xml:space="preserve"> and Students only)</w:t>
            </w:r>
            <w:r w:rsidR="003B21EA">
              <w:rPr>
                <w:rFonts w:asciiTheme="minorHAnsi" w:hAnsiTheme="minorHAnsi" w:cstheme="minorHAnsi"/>
                <w:sz w:val="22"/>
                <w:szCs w:val="22"/>
              </w:rPr>
              <w:t xml:space="preserve">. </w:t>
            </w:r>
            <w:r w:rsidR="00DF2331">
              <w:rPr>
                <w:rFonts w:asciiTheme="minorHAnsi" w:hAnsiTheme="minorHAnsi" w:cstheme="minorHAnsi"/>
                <w:sz w:val="22"/>
                <w:szCs w:val="22"/>
              </w:rPr>
              <w:t>Apologies for the cost increase</w:t>
            </w:r>
            <w:r w:rsidR="00DF2331">
              <w:rPr>
                <w:rFonts w:asciiTheme="minorHAnsi" w:hAnsiTheme="minorHAnsi" w:cstheme="minorHAnsi"/>
                <w:sz w:val="22"/>
                <w:szCs w:val="22"/>
              </w:rPr>
              <w:t>. J</w:t>
            </w:r>
            <w:r w:rsidR="00DF2331">
              <w:rPr>
                <w:rFonts w:asciiTheme="minorHAnsi" w:hAnsiTheme="minorHAnsi" w:cstheme="minorHAnsi"/>
                <w:sz w:val="22"/>
                <w:szCs w:val="22"/>
              </w:rPr>
              <w:t>ust like everything</w:t>
            </w:r>
            <w:r w:rsidR="00DF2331">
              <w:rPr>
                <w:rFonts w:asciiTheme="minorHAnsi" w:hAnsiTheme="minorHAnsi" w:cstheme="minorHAnsi"/>
                <w:sz w:val="22"/>
                <w:szCs w:val="22"/>
              </w:rPr>
              <w:t>,</w:t>
            </w:r>
            <w:r w:rsidR="00DF2331">
              <w:rPr>
                <w:rFonts w:asciiTheme="minorHAnsi" w:hAnsiTheme="minorHAnsi" w:cstheme="minorHAnsi"/>
                <w:sz w:val="22"/>
                <w:szCs w:val="22"/>
              </w:rPr>
              <w:t xml:space="preserve"> Village has increased </w:t>
            </w:r>
            <w:r w:rsidR="00DF2331">
              <w:rPr>
                <w:rFonts w:asciiTheme="minorHAnsi" w:hAnsiTheme="minorHAnsi" w:cstheme="minorHAnsi"/>
                <w:sz w:val="22"/>
                <w:szCs w:val="22"/>
              </w:rPr>
              <w:t>its</w:t>
            </w:r>
            <w:r w:rsidR="00DF2331">
              <w:rPr>
                <w:rFonts w:asciiTheme="minorHAnsi" w:hAnsiTheme="minorHAnsi" w:cstheme="minorHAnsi"/>
                <w:sz w:val="22"/>
                <w:szCs w:val="22"/>
              </w:rPr>
              <w:t xml:space="preserve"> costs to us. </w:t>
            </w:r>
          </w:p>
          <w:p w14:paraId="62C360FA" w14:textId="184AF619" w:rsidR="004F387E" w:rsidRPr="00015054" w:rsidRDefault="004F387E" w:rsidP="004F387E">
            <w:pPr>
              <w:pStyle w:val="NormalWeb"/>
              <w:shd w:val="clear" w:color="auto" w:fill="FFFFFF"/>
              <w:spacing w:before="300" w:beforeAutospacing="0" w:after="300" w:afterAutospacing="0"/>
              <w:rPr>
                <w:rFonts w:asciiTheme="minorHAnsi" w:hAnsiTheme="minorHAnsi" w:cstheme="minorHAnsi"/>
                <w:sz w:val="22"/>
                <w:szCs w:val="22"/>
              </w:rPr>
            </w:pPr>
            <w:r w:rsidRPr="00015054">
              <w:rPr>
                <w:rFonts w:asciiTheme="minorHAnsi" w:hAnsiTheme="minorHAnsi" w:cstheme="minorHAnsi"/>
                <w:sz w:val="22"/>
                <w:szCs w:val="22"/>
              </w:rPr>
              <w:t>Membership forms available</w:t>
            </w:r>
            <w:r w:rsidR="006F20F5">
              <w:rPr>
                <w:rFonts w:asciiTheme="minorHAnsi" w:hAnsiTheme="minorHAnsi" w:cstheme="minorHAnsi"/>
                <w:sz w:val="22"/>
                <w:szCs w:val="22"/>
              </w:rPr>
              <w:t xml:space="preserve"> online</w:t>
            </w:r>
            <w:r w:rsidRPr="00015054">
              <w:rPr>
                <w:rFonts w:asciiTheme="minorHAnsi" w:hAnsiTheme="minorHAnsi" w:cstheme="minorHAnsi"/>
                <w:sz w:val="22"/>
                <w:szCs w:val="22"/>
              </w:rPr>
              <w:t>:</w:t>
            </w:r>
          </w:p>
          <w:p w14:paraId="7C6C48A2" w14:textId="77777777" w:rsidR="004F387E" w:rsidRPr="004F387E" w:rsidRDefault="005A17F9" w:rsidP="004F387E">
            <w:pPr>
              <w:pStyle w:val="NormalWeb"/>
              <w:shd w:val="clear" w:color="auto" w:fill="FFFFFF"/>
              <w:spacing w:before="300" w:beforeAutospacing="0" w:after="300" w:afterAutospacing="0"/>
              <w:rPr>
                <w:rFonts w:asciiTheme="minorHAnsi" w:hAnsiTheme="minorHAnsi" w:cstheme="minorHAnsi"/>
                <w:color w:val="6C6D74"/>
                <w:sz w:val="22"/>
                <w:szCs w:val="22"/>
              </w:rPr>
            </w:pPr>
            <w:hyperlink r:id="rId6" w:history="1">
              <w:r w:rsidR="004F387E" w:rsidRPr="004F387E">
                <w:rPr>
                  <w:rStyle w:val="Hyperlink"/>
                  <w:rFonts w:asciiTheme="minorHAnsi" w:hAnsiTheme="minorHAnsi" w:cstheme="minorHAnsi"/>
                  <w:sz w:val="22"/>
                  <w:szCs w:val="22"/>
                </w:rPr>
                <w:t>https://www.thehutgallery.com.au/ferntree-gully-film-society.html</w:t>
              </w:r>
            </w:hyperlink>
          </w:p>
          <w:p w14:paraId="254876DE" w14:textId="2F01D91E" w:rsidR="00DF2331" w:rsidRDefault="00DF2331" w:rsidP="00CF1D7E">
            <w:pPr>
              <w:pStyle w:val="NormalWeb"/>
              <w:shd w:val="clear" w:color="auto" w:fill="FFFFFF"/>
              <w:spacing w:before="300" w:beforeAutospacing="0" w:after="300" w:afterAutospacing="0"/>
              <w:rPr>
                <w:rFonts w:asciiTheme="minorHAnsi" w:hAnsiTheme="minorHAnsi" w:cstheme="minorHAnsi"/>
                <w:sz w:val="22"/>
                <w:szCs w:val="22"/>
              </w:rPr>
            </w:pPr>
            <w:r>
              <w:rPr>
                <w:rFonts w:asciiTheme="minorHAnsi" w:hAnsiTheme="minorHAnsi" w:cstheme="minorHAnsi"/>
                <w:sz w:val="22"/>
                <w:szCs w:val="22"/>
              </w:rPr>
              <w:lastRenderedPageBreak/>
              <w:t>P</w:t>
            </w:r>
            <w:r w:rsidR="004F387E" w:rsidRPr="00015054">
              <w:rPr>
                <w:rFonts w:asciiTheme="minorHAnsi" w:hAnsiTheme="minorHAnsi" w:cstheme="minorHAnsi"/>
                <w:sz w:val="22"/>
                <w:szCs w:val="22"/>
              </w:rPr>
              <w:t xml:space="preserve">rinted forms will be available at the Hut Gallery. </w:t>
            </w:r>
          </w:p>
          <w:p w14:paraId="2F91537B" w14:textId="3505539D" w:rsidR="0033534E" w:rsidRDefault="00DF2331" w:rsidP="00CF1D7E">
            <w:pPr>
              <w:pStyle w:val="NormalWeb"/>
              <w:shd w:val="clear" w:color="auto" w:fill="FFFFFF"/>
              <w:spacing w:before="300" w:beforeAutospacing="0" w:after="300" w:afterAutospacing="0"/>
              <w:rPr>
                <w:rFonts w:asciiTheme="minorHAnsi" w:hAnsiTheme="minorHAnsi" w:cstheme="minorHAnsi"/>
                <w:sz w:val="22"/>
                <w:szCs w:val="22"/>
              </w:rPr>
            </w:pPr>
            <w:r>
              <w:rPr>
                <w:rFonts w:asciiTheme="minorHAnsi" w:hAnsiTheme="minorHAnsi" w:cstheme="minorHAnsi"/>
                <w:sz w:val="22"/>
                <w:szCs w:val="22"/>
              </w:rPr>
              <w:t>For m</w:t>
            </w:r>
            <w:r w:rsidR="004C7E61">
              <w:rPr>
                <w:rFonts w:asciiTheme="minorHAnsi" w:hAnsiTheme="minorHAnsi" w:cstheme="minorHAnsi"/>
                <w:sz w:val="22"/>
                <w:szCs w:val="22"/>
              </w:rPr>
              <w:t>embership e</w:t>
            </w:r>
            <w:r w:rsidR="004F387E" w:rsidRPr="00015054">
              <w:rPr>
                <w:rFonts w:asciiTheme="minorHAnsi" w:hAnsiTheme="minorHAnsi" w:cstheme="minorHAnsi"/>
                <w:sz w:val="22"/>
                <w:szCs w:val="22"/>
              </w:rPr>
              <w:t>nquiries</w:t>
            </w:r>
            <w:r>
              <w:rPr>
                <w:rFonts w:asciiTheme="minorHAnsi" w:hAnsiTheme="minorHAnsi" w:cstheme="minorHAnsi"/>
                <w:sz w:val="22"/>
                <w:szCs w:val="22"/>
              </w:rPr>
              <w:t>,</w:t>
            </w:r>
            <w:r w:rsidR="004F387E" w:rsidRPr="00015054">
              <w:rPr>
                <w:rFonts w:asciiTheme="minorHAnsi" w:hAnsiTheme="minorHAnsi" w:cstheme="minorHAnsi"/>
                <w:sz w:val="22"/>
                <w:szCs w:val="22"/>
              </w:rPr>
              <w:t xml:space="preserve"> </w:t>
            </w:r>
            <w:r>
              <w:rPr>
                <w:rFonts w:asciiTheme="minorHAnsi" w:hAnsiTheme="minorHAnsi" w:cstheme="minorHAnsi"/>
                <w:sz w:val="22"/>
                <w:szCs w:val="22"/>
              </w:rPr>
              <w:t xml:space="preserve">call </w:t>
            </w:r>
            <w:r w:rsidR="004F387E" w:rsidRPr="00015054">
              <w:rPr>
                <w:rFonts w:asciiTheme="minorHAnsi" w:hAnsiTheme="minorHAnsi" w:cstheme="minorHAnsi"/>
                <w:sz w:val="22"/>
                <w:szCs w:val="22"/>
              </w:rPr>
              <w:t>8756 4286.</w:t>
            </w:r>
          </w:p>
          <w:p w14:paraId="72123D07" w14:textId="77777777" w:rsidR="00DF2331" w:rsidRDefault="00DF2331" w:rsidP="00DF2331">
            <w:r>
              <w:t xml:space="preserve">Thank you to all that sent through their favourite movie for the year. It would be greatly appreciated if you have some spare time and would like to offer your skills to the Film Society. </w:t>
            </w:r>
          </w:p>
          <w:p w14:paraId="2E2F1D3F" w14:textId="77777777" w:rsidR="00DA428B" w:rsidRDefault="00DA428B" w:rsidP="00422F0B"/>
          <w:p w14:paraId="43485D12" w14:textId="08D9FF98" w:rsidR="00D851BA" w:rsidRDefault="00D851BA" w:rsidP="00422F0B">
            <w:r>
              <w:t xml:space="preserve">If you have any </w:t>
            </w:r>
            <w:r w:rsidR="004D51A4">
              <w:t>questions,</w:t>
            </w:r>
            <w:r>
              <w:t xml:space="preserve"> please don’t hesitate </w:t>
            </w:r>
            <w:r w:rsidR="00AA0583">
              <w:t xml:space="preserve">to contact me. </w:t>
            </w:r>
          </w:p>
          <w:p w14:paraId="6126E71E" w14:textId="707085F0" w:rsidR="00A47626" w:rsidRDefault="00E92A31" w:rsidP="00422F0B">
            <w:r>
              <w:t xml:space="preserve">Regards Sally </w:t>
            </w:r>
          </w:p>
          <w:p w14:paraId="776F6EA5" w14:textId="1A8C87E9" w:rsidR="00727E26" w:rsidRPr="00C91065" w:rsidRDefault="005A17F9" w:rsidP="00727E26">
            <w:pPr>
              <w:pStyle w:val="NormalWeb"/>
              <w:shd w:val="clear" w:color="auto" w:fill="FFFFFF"/>
              <w:spacing w:before="300" w:beforeAutospacing="0" w:after="0" w:afterAutospacing="0"/>
              <w:rPr>
                <w:rFonts w:asciiTheme="minorHAnsi" w:hAnsiTheme="minorHAnsi" w:cstheme="minorHAnsi"/>
                <w:color w:val="6C6D74"/>
                <w:sz w:val="22"/>
                <w:szCs w:val="22"/>
              </w:rPr>
            </w:pPr>
            <w:hyperlink r:id="rId7" w:history="1">
              <w:r w:rsidR="00727E26" w:rsidRPr="00C91065">
                <w:rPr>
                  <w:rStyle w:val="Hyperlink"/>
                  <w:rFonts w:asciiTheme="minorHAnsi" w:hAnsiTheme="minorHAnsi" w:cstheme="minorHAnsi"/>
                  <w:sz w:val="22"/>
                  <w:szCs w:val="22"/>
                </w:rPr>
                <w:t>sally_59@bigpond.net.au</w:t>
              </w:r>
            </w:hyperlink>
            <w:r w:rsidR="00727E26" w:rsidRPr="00C91065">
              <w:rPr>
                <w:rFonts w:asciiTheme="minorHAnsi" w:hAnsiTheme="minorHAnsi" w:cstheme="minorHAnsi"/>
                <w:color w:val="6C6D74"/>
                <w:sz w:val="22"/>
                <w:szCs w:val="22"/>
              </w:rPr>
              <w:t xml:space="preserve"> </w:t>
            </w:r>
          </w:p>
          <w:p w14:paraId="283598E5" w14:textId="77777777" w:rsidR="00E92A31" w:rsidRDefault="00E92A31" w:rsidP="00422F0B"/>
        </w:tc>
      </w:tr>
    </w:tbl>
    <w:p w14:paraId="634C978C" w14:textId="77777777" w:rsidR="00DF2331" w:rsidRDefault="00DF2331" w:rsidP="00DF2331">
      <w:pPr>
        <w:jc w:val="center"/>
        <w:rPr>
          <w:b/>
          <w:lang w:val="en-GB"/>
        </w:rPr>
      </w:pPr>
    </w:p>
    <w:p w14:paraId="2B446CA3" w14:textId="7DB33DA3" w:rsidR="00AF429A" w:rsidRDefault="00AF429A" w:rsidP="00DF2331">
      <w:pPr>
        <w:jc w:val="center"/>
        <w:rPr>
          <w:b/>
          <w:lang w:val="en-GB"/>
        </w:rPr>
      </w:pPr>
      <w:r>
        <w:rPr>
          <w:b/>
          <w:lang w:val="en-GB"/>
        </w:rPr>
        <w:br w:type="page"/>
      </w:r>
    </w:p>
    <w:p w14:paraId="420208F8" w14:textId="7B086501" w:rsidR="00DF2331" w:rsidRDefault="00DF2331" w:rsidP="00DF2331">
      <w:pPr>
        <w:jc w:val="center"/>
        <w:rPr>
          <w:b/>
          <w:lang w:val="en-GB"/>
        </w:rPr>
      </w:pPr>
      <w:r w:rsidRPr="000F739B">
        <w:rPr>
          <w:b/>
          <w:lang w:val="en-GB"/>
        </w:rPr>
        <w:lastRenderedPageBreak/>
        <w:t>2024 Ferntree Gully Film Society Movie Reviews</w:t>
      </w:r>
    </w:p>
    <w:p w14:paraId="759E8D71" w14:textId="77777777" w:rsidR="00AF429A" w:rsidRDefault="00AF429A" w:rsidP="00DF2331">
      <w:pPr>
        <w:jc w:val="center"/>
        <w:rPr>
          <w:b/>
          <w:lang w:val="en-GB"/>
        </w:rPr>
      </w:pPr>
    </w:p>
    <w:p w14:paraId="631EE1AA" w14:textId="3E32CA20" w:rsidR="00DF2331" w:rsidRDefault="00DF2331" w:rsidP="00DF2331">
      <w:pPr>
        <w:rPr>
          <w:lang w:val="en-GB"/>
        </w:rPr>
      </w:pPr>
      <w:r>
        <w:rPr>
          <w:b/>
          <w:lang w:val="en-GB"/>
        </w:rPr>
        <w:t>February 26</w:t>
      </w:r>
      <w:r w:rsidRPr="003B37AC">
        <w:rPr>
          <w:b/>
          <w:vertAlign w:val="superscript"/>
          <w:lang w:val="en-GB"/>
        </w:rPr>
        <w:t>th</w:t>
      </w:r>
      <w:r>
        <w:rPr>
          <w:b/>
          <w:vertAlign w:val="superscript"/>
          <w:lang w:val="en-GB"/>
        </w:rPr>
        <w:t>:</w:t>
      </w:r>
      <w:r>
        <w:rPr>
          <w:b/>
          <w:lang w:val="en-GB"/>
        </w:rPr>
        <w:t xml:space="preserve"> The </w:t>
      </w:r>
      <w:proofErr w:type="gramStart"/>
      <w:r>
        <w:rPr>
          <w:b/>
          <w:lang w:val="en-GB"/>
        </w:rPr>
        <w:t>Duke</w:t>
      </w:r>
      <w:proofErr w:type="gramEnd"/>
      <w:r>
        <w:rPr>
          <w:b/>
          <w:lang w:val="en-GB"/>
        </w:rPr>
        <w:t xml:space="preserve">. </w:t>
      </w:r>
      <w:r>
        <w:rPr>
          <w:lang w:val="en-GB"/>
        </w:rPr>
        <w:t>In 1961</w:t>
      </w:r>
      <w:r>
        <w:rPr>
          <w:lang w:val="en-GB"/>
        </w:rPr>
        <w:t>,</w:t>
      </w:r>
      <w:r>
        <w:rPr>
          <w:lang w:val="en-GB"/>
        </w:rPr>
        <w:t xml:space="preserve"> a 60</w:t>
      </w:r>
      <w:r>
        <w:rPr>
          <w:lang w:val="en-GB"/>
        </w:rPr>
        <w:t>-year-</w:t>
      </w:r>
      <w:r>
        <w:rPr>
          <w:lang w:val="en-GB"/>
        </w:rPr>
        <w:t>old taxi driver st</w:t>
      </w:r>
      <w:r w:rsidR="00C70FF9">
        <w:rPr>
          <w:lang w:val="en-GB"/>
        </w:rPr>
        <w:t>ole</w:t>
      </w:r>
      <w:r>
        <w:rPr>
          <w:lang w:val="en-GB"/>
        </w:rPr>
        <w:t xml:space="preserve"> a Goya painting of the Duke of Wellington from the National Gallery in London. H</w:t>
      </w:r>
      <w:r w:rsidR="00C70FF9">
        <w:rPr>
          <w:lang w:val="en-GB"/>
        </w:rPr>
        <w:t>e</w:t>
      </w:r>
      <w:r>
        <w:rPr>
          <w:lang w:val="en-GB"/>
        </w:rPr>
        <w:t xml:space="preserve"> sends a ransom note to the government saying he will return the painting if the government invests more care for </w:t>
      </w:r>
      <w:r w:rsidR="000A4E47">
        <w:rPr>
          <w:lang w:val="en-GB"/>
        </w:rPr>
        <w:t>older people</w:t>
      </w:r>
      <w:r>
        <w:rPr>
          <w:lang w:val="en-GB"/>
        </w:rPr>
        <w:t>.</w:t>
      </w:r>
    </w:p>
    <w:p w14:paraId="32C43337" w14:textId="1B8C4072" w:rsidR="00DF2331" w:rsidRDefault="00DF2331" w:rsidP="00DF2331">
      <w:pPr>
        <w:rPr>
          <w:lang w:val="en-GB"/>
        </w:rPr>
      </w:pPr>
      <w:r>
        <w:rPr>
          <w:b/>
          <w:lang w:val="en-GB"/>
        </w:rPr>
        <w:t>March 25</w:t>
      </w:r>
      <w:r w:rsidRPr="003B37AC">
        <w:rPr>
          <w:b/>
          <w:vertAlign w:val="superscript"/>
          <w:lang w:val="en-GB"/>
        </w:rPr>
        <w:t>th</w:t>
      </w:r>
      <w:r>
        <w:rPr>
          <w:b/>
          <w:lang w:val="en-GB"/>
        </w:rPr>
        <w:t xml:space="preserve">: The Crime is Mine. </w:t>
      </w:r>
      <w:r>
        <w:rPr>
          <w:lang w:val="en-GB"/>
        </w:rPr>
        <w:t>In 1930’s Paris, Madeline, a pretty penniless and talentless actress</w:t>
      </w:r>
      <w:r w:rsidR="000A4E47">
        <w:rPr>
          <w:lang w:val="en-GB"/>
        </w:rPr>
        <w:t>,</w:t>
      </w:r>
      <w:r>
        <w:rPr>
          <w:lang w:val="en-GB"/>
        </w:rPr>
        <w:t xml:space="preserve"> is accused of murdering a famous producer</w:t>
      </w:r>
      <w:r w:rsidR="000A4E47">
        <w:rPr>
          <w:lang w:val="en-GB"/>
        </w:rPr>
        <w:t>,</w:t>
      </w:r>
      <w:r>
        <w:rPr>
          <w:lang w:val="en-GB"/>
        </w:rPr>
        <w:t xml:space="preserve"> and a new life of fame begins until the truth comes out.</w:t>
      </w:r>
    </w:p>
    <w:p w14:paraId="2BED9382" w14:textId="23E7ACAF" w:rsidR="00DF2331" w:rsidRDefault="00DF2331" w:rsidP="00DF2331">
      <w:pPr>
        <w:rPr>
          <w:lang w:val="en-GB"/>
        </w:rPr>
      </w:pPr>
      <w:r w:rsidRPr="00406ACC">
        <w:rPr>
          <w:b/>
          <w:lang w:val="en-GB"/>
        </w:rPr>
        <w:t>April</w:t>
      </w:r>
      <w:r>
        <w:rPr>
          <w:b/>
          <w:lang w:val="en-GB"/>
        </w:rPr>
        <w:t xml:space="preserve"> 22</w:t>
      </w:r>
      <w:r w:rsidRPr="009260BB">
        <w:rPr>
          <w:b/>
          <w:vertAlign w:val="superscript"/>
          <w:lang w:val="en-GB"/>
        </w:rPr>
        <w:t>nd</w:t>
      </w:r>
      <w:r>
        <w:rPr>
          <w:b/>
          <w:lang w:val="en-GB"/>
        </w:rPr>
        <w:t xml:space="preserve">:  Shayda. </w:t>
      </w:r>
      <w:r>
        <w:rPr>
          <w:lang w:val="en-GB"/>
        </w:rPr>
        <w:t>An Iranian woman living in Australia finds refuge in a Woman’s Shelter</w:t>
      </w:r>
      <w:r w:rsidR="00796E38">
        <w:rPr>
          <w:lang w:val="en-GB"/>
        </w:rPr>
        <w:t>,</w:t>
      </w:r>
      <w:r>
        <w:rPr>
          <w:lang w:val="en-GB"/>
        </w:rPr>
        <w:t xml:space="preserve"> having fled from her husband’s violence. He is studying medicine</w:t>
      </w:r>
      <w:r w:rsidR="00796E38">
        <w:rPr>
          <w:lang w:val="en-GB"/>
        </w:rPr>
        <w:t>,</w:t>
      </w:r>
      <w:r>
        <w:rPr>
          <w:lang w:val="en-GB"/>
        </w:rPr>
        <w:t xml:space="preserve"> and she fears he will attempt to take their frightened </w:t>
      </w:r>
      <w:r w:rsidR="00796E38">
        <w:rPr>
          <w:lang w:val="en-GB"/>
        </w:rPr>
        <w:t>six-year-</w:t>
      </w:r>
      <w:r>
        <w:rPr>
          <w:lang w:val="en-GB"/>
        </w:rPr>
        <w:t>old daughter Mona back to Iran when he graduates.</w:t>
      </w:r>
    </w:p>
    <w:p w14:paraId="5440A37D" w14:textId="190C86DB" w:rsidR="00DF2331" w:rsidRDefault="00DF2331" w:rsidP="00DF2331">
      <w:pPr>
        <w:rPr>
          <w:lang w:val="en-GB"/>
        </w:rPr>
      </w:pPr>
      <w:r>
        <w:rPr>
          <w:b/>
          <w:lang w:val="en-GB"/>
        </w:rPr>
        <w:t>May 27</w:t>
      </w:r>
      <w:r w:rsidRPr="009260BB">
        <w:rPr>
          <w:b/>
          <w:vertAlign w:val="superscript"/>
          <w:lang w:val="en-GB"/>
        </w:rPr>
        <w:t>th</w:t>
      </w:r>
      <w:r>
        <w:rPr>
          <w:b/>
          <w:lang w:val="en-GB"/>
        </w:rPr>
        <w:t xml:space="preserve">:  </w:t>
      </w:r>
      <w:proofErr w:type="spellStart"/>
      <w:r>
        <w:rPr>
          <w:b/>
          <w:lang w:val="en-GB"/>
        </w:rPr>
        <w:t>Alcarras</w:t>
      </w:r>
      <w:proofErr w:type="spellEnd"/>
      <w:r>
        <w:rPr>
          <w:b/>
          <w:lang w:val="en-GB"/>
        </w:rPr>
        <w:t xml:space="preserve">. </w:t>
      </w:r>
      <w:r>
        <w:rPr>
          <w:lang w:val="en-GB"/>
        </w:rPr>
        <w:t>For as long as they can remember, Catalonian farmers</w:t>
      </w:r>
      <w:r w:rsidR="001E771B">
        <w:rPr>
          <w:lang w:val="en-GB"/>
        </w:rPr>
        <w:t xml:space="preserve"> have faced eviction and an uncertain future after generations of harvesting the same land</w:t>
      </w:r>
      <w:r>
        <w:rPr>
          <w:lang w:val="en-GB"/>
        </w:rPr>
        <w:t>. The landowner is deceased</w:t>
      </w:r>
      <w:r w:rsidR="001E771B">
        <w:rPr>
          <w:lang w:val="en-GB"/>
        </w:rPr>
        <w:t>,</w:t>
      </w:r>
      <w:r>
        <w:rPr>
          <w:lang w:val="en-GB"/>
        </w:rPr>
        <w:t xml:space="preserve"> and his grandson and heir </w:t>
      </w:r>
      <w:proofErr w:type="gramStart"/>
      <w:r>
        <w:rPr>
          <w:lang w:val="en-GB"/>
        </w:rPr>
        <w:t>want</w:t>
      </w:r>
      <w:r w:rsidR="00D01058">
        <w:rPr>
          <w:lang w:val="en-GB"/>
        </w:rPr>
        <w:t>s</w:t>
      </w:r>
      <w:proofErr w:type="gramEnd"/>
      <w:r>
        <w:rPr>
          <w:lang w:val="en-GB"/>
        </w:rPr>
        <w:t xml:space="preserve"> to uproot the trees and install solar panels.</w:t>
      </w:r>
    </w:p>
    <w:p w14:paraId="4ECCD444" w14:textId="22F2D118" w:rsidR="00DF2331" w:rsidRDefault="00DF2331" w:rsidP="00DF2331">
      <w:pPr>
        <w:rPr>
          <w:lang w:val="en-GB"/>
        </w:rPr>
      </w:pPr>
      <w:r>
        <w:rPr>
          <w:b/>
          <w:lang w:val="en-GB"/>
        </w:rPr>
        <w:t>June 24</w:t>
      </w:r>
      <w:r w:rsidRPr="009260BB">
        <w:rPr>
          <w:b/>
          <w:vertAlign w:val="superscript"/>
          <w:lang w:val="en-GB"/>
        </w:rPr>
        <w:t>th</w:t>
      </w:r>
      <w:r>
        <w:rPr>
          <w:b/>
          <w:lang w:val="en-GB"/>
        </w:rPr>
        <w:t xml:space="preserve">: Scrapper. </w:t>
      </w:r>
      <w:r>
        <w:rPr>
          <w:lang w:val="en-GB"/>
        </w:rPr>
        <w:t>Following her mother’s death, resourceful 12</w:t>
      </w:r>
      <w:r w:rsidR="00D01058">
        <w:rPr>
          <w:lang w:val="en-GB"/>
        </w:rPr>
        <w:t>-year-</w:t>
      </w:r>
      <w:r>
        <w:rPr>
          <w:lang w:val="en-GB"/>
        </w:rPr>
        <w:t>old daughter Georgia continues to live happily alone in their London outskirts flat. She makes money stealing bikes with her friend Ali until her estranged father shows up. Being strangers for so long, she doesn’t recognise him.</w:t>
      </w:r>
    </w:p>
    <w:p w14:paraId="22F81716" w14:textId="5C09DF72" w:rsidR="00DF2331" w:rsidRPr="00590E5C" w:rsidRDefault="00DF2331" w:rsidP="00DF2331">
      <w:pPr>
        <w:rPr>
          <w:lang w:val="en-GB"/>
        </w:rPr>
      </w:pPr>
      <w:r>
        <w:rPr>
          <w:b/>
          <w:lang w:val="en-GB"/>
        </w:rPr>
        <w:t>July 22</w:t>
      </w:r>
      <w:proofErr w:type="gramStart"/>
      <w:r w:rsidRPr="00BC1D22">
        <w:rPr>
          <w:b/>
          <w:vertAlign w:val="superscript"/>
          <w:lang w:val="en-GB"/>
        </w:rPr>
        <w:t>nd</w:t>
      </w:r>
      <w:r>
        <w:rPr>
          <w:b/>
          <w:lang w:val="en-GB"/>
        </w:rPr>
        <w:t xml:space="preserve"> :</w:t>
      </w:r>
      <w:proofErr w:type="gramEnd"/>
      <w:r>
        <w:rPr>
          <w:b/>
          <w:lang w:val="en-GB"/>
        </w:rPr>
        <w:t xml:space="preserve"> Chevalier.</w:t>
      </w:r>
      <w:r>
        <w:rPr>
          <w:lang w:val="en-GB"/>
        </w:rPr>
        <w:t xml:space="preserve"> </w:t>
      </w:r>
      <w:r w:rsidR="00291C56">
        <w:rPr>
          <w:lang w:val="en-GB"/>
        </w:rPr>
        <w:t>An i</w:t>
      </w:r>
      <w:r>
        <w:rPr>
          <w:lang w:val="en-GB"/>
        </w:rPr>
        <w:t xml:space="preserve">llegitimate son of an </w:t>
      </w:r>
      <w:r w:rsidR="00291C56">
        <w:rPr>
          <w:lang w:val="en-GB"/>
        </w:rPr>
        <w:t>enslaved African</w:t>
      </w:r>
      <w:r>
        <w:rPr>
          <w:lang w:val="en-GB"/>
        </w:rPr>
        <w:t xml:space="preserve"> and a French plantation owner, Joseph </w:t>
      </w:r>
      <w:proofErr w:type="spellStart"/>
      <w:r>
        <w:rPr>
          <w:lang w:val="en-GB"/>
        </w:rPr>
        <w:t>Bologne</w:t>
      </w:r>
      <w:proofErr w:type="spellEnd"/>
      <w:r>
        <w:rPr>
          <w:lang w:val="en-GB"/>
        </w:rPr>
        <w:t xml:space="preserve"> rises to incredible heights in French society. As a celebrated violinist-composer and fencer, he has an </w:t>
      </w:r>
      <w:r w:rsidR="002117CD">
        <w:rPr>
          <w:lang w:val="en-GB"/>
        </w:rPr>
        <w:t>unfortunate</w:t>
      </w:r>
      <w:r>
        <w:rPr>
          <w:lang w:val="en-GB"/>
        </w:rPr>
        <w:t xml:space="preserve"> love affair and fall</w:t>
      </w:r>
      <w:r w:rsidR="002117CD">
        <w:rPr>
          <w:lang w:val="en-GB"/>
        </w:rPr>
        <w:t>s</w:t>
      </w:r>
      <w:r>
        <w:rPr>
          <w:lang w:val="en-GB"/>
        </w:rPr>
        <w:t xml:space="preserve"> out with Marie-Antoinette and her court.</w:t>
      </w:r>
    </w:p>
    <w:p w14:paraId="229A6D6D" w14:textId="36B71C26" w:rsidR="00DF2331" w:rsidRDefault="00DF2331" w:rsidP="00DF2331">
      <w:pPr>
        <w:rPr>
          <w:lang w:val="en-GB"/>
        </w:rPr>
      </w:pPr>
      <w:r>
        <w:rPr>
          <w:b/>
          <w:lang w:val="en-GB"/>
        </w:rPr>
        <w:t>August 26</w:t>
      </w:r>
      <w:r w:rsidRPr="00BC1D22">
        <w:rPr>
          <w:b/>
          <w:vertAlign w:val="superscript"/>
          <w:lang w:val="en-GB"/>
        </w:rPr>
        <w:t>th</w:t>
      </w:r>
      <w:r>
        <w:rPr>
          <w:b/>
          <w:lang w:val="en-GB"/>
        </w:rPr>
        <w:t xml:space="preserve">:  My Sailor My Love. </w:t>
      </w:r>
      <w:r w:rsidR="003B2F30">
        <w:rPr>
          <w:lang w:val="en-GB"/>
        </w:rPr>
        <w:t>It is a</w:t>
      </w:r>
      <w:r>
        <w:rPr>
          <w:lang w:val="en-GB"/>
        </w:rPr>
        <w:t xml:space="preserve"> powerful and romantic tale of a second chance at love and the power of redemption. After becoming concerned about her father</w:t>
      </w:r>
      <w:r w:rsidR="003B2F30">
        <w:rPr>
          <w:lang w:val="en-GB"/>
        </w:rPr>
        <w:t>,</w:t>
      </w:r>
      <w:r>
        <w:rPr>
          <w:lang w:val="en-GB"/>
        </w:rPr>
        <w:t xml:space="preserve"> Howard, Grace hires a caretaker, Annie. At first</w:t>
      </w:r>
      <w:r w:rsidR="003B2F30">
        <w:rPr>
          <w:lang w:val="en-GB"/>
        </w:rPr>
        <w:t>,</w:t>
      </w:r>
      <w:r>
        <w:rPr>
          <w:lang w:val="en-GB"/>
        </w:rPr>
        <w:t xml:space="preserve"> he rejects any help from Annie</w:t>
      </w:r>
      <w:r w:rsidR="003B2F30">
        <w:rPr>
          <w:lang w:val="en-GB"/>
        </w:rPr>
        <w:t>,</w:t>
      </w:r>
      <w:r>
        <w:rPr>
          <w:lang w:val="en-GB"/>
        </w:rPr>
        <w:t xml:space="preserve"> but gradually</w:t>
      </w:r>
      <w:r w:rsidR="005A4A53">
        <w:rPr>
          <w:lang w:val="en-GB"/>
        </w:rPr>
        <w:t>, the pair bonds</w:t>
      </w:r>
      <w:r>
        <w:rPr>
          <w:lang w:val="en-GB"/>
        </w:rPr>
        <w:t>.</w:t>
      </w:r>
    </w:p>
    <w:p w14:paraId="1964BE8C" w14:textId="028BD43E" w:rsidR="00DF2331" w:rsidRDefault="00DF2331" w:rsidP="00DF2331">
      <w:pPr>
        <w:rPr>
          <w:lang w:val="en-GB"/>
        </w:rPr>
      </w:pPr>
      <w:r>
        <w:rPr>
          <w:b/>
          <w:lang w:val="en-GB"/>
        </w:rPr>
        <w:t>September 23</w:t>
      </w:r>
      <w:r w:rsidRPr="00FD2C79">
        <w:rPr>
          <w:b/>
          <w:vertAlign w:val="superscript"/>
          <w:lang w:val="en-GB"/>
        </w:rPr>
        <w:t>rd</w:t>
      </w:r>
      <w:r>
        <w:rPr>
          <w:b/>
          <w:lang w:val="en-GB"/>
        </w:rPr>
        <w:t>: The Blue Kaftan.</w:t>
      </w:r>
      <w:r>
        <w:rPr>
          <w:lang w:val="en-GB"/>
        </w:rPr>
        <w:t xml:space="preserve"> Award</w:t>
      </w:r>
      <w:r w:rsidR="005A4A53">
        <w:rPr>
          <w:lang w:val="en-GB"/>
        </w:rPr>
        <w:t>-</w:t>
      </w:r>
      <w:r>
        <w:rPr>
          <w:lang w:val="en-GB"/>
        </w:rPr>
        <w:t>winning drama that reveals a beautiful love triangle in a small Moroccan town where gay relations are forbidden. Mina and her husband Halim run a kaftan store in one of Morocco’s oldest medinas.</w:t>
      </w:r>
    </w:p>
    <w:p w14:paraId="48EED36E" w14:textId="5EE9B18A" w:rsidR="00DF2331" w:rsidRDefault="00DF2331" w:rsidP="00DF2331">
      <w:pPr>
        <w:rPr>
          <w:lang w:val="en-GB"/>
        </w:rPr>
      </w:pPr>
      <w:r>
        <w:rPr>
          <w:b/>
          <w:lang w:val="en-GB"/>
        </w:rPr>
        <w:t>October 28</w:t>
      </w:r>
      <w:r w:rsidRPr="00FD2C79">
        <w:rPr>
          <w:b/>
          <w:vertAlign w:val="superscript"/>
          <w:lang w:val="en-GB"/>
        </w:rPr>
        <w:t>th</w:t>
      </w:r>
      <w:r>
        <w:rPr>
          <w:b/>
          <w:lang w:val="en-GB"/>
        </w:rPr>
        <w:t xml:space="preserve">: One Fine Morning. </w:t>
      </w:r>
      <w:r>
        <w:rPr>
          <w:lang w:val="en-GB"/>
        </w:rPr>
        <w:t>Sandra is a single mother living in Paris</w:t>
      </w:r>
      <w:r w:rsidR="005A4A53">
        <w:rPr>
          <w:lang w:val="en-GB"/>
        </w:rPr>
        <w:t>,</w:t>
      </w:r>
      <w:r>
        <w:rPr>
          <w:lang w:val="en-GB"/>
        </w:rPr>
        <w:t xml:space="preserve"> trying to balance the emotional needs of her parents, her child</w:t>
      </w:r>
      <w:r w:rsidR="005A4A53">
        <w:rPr>
          <w:lang w:val="en-GB"/>
        </w:rPr>
        <w:t>,</w:t>
      </w:r>
      <w:r>
        <w:rPr>
          <w:lang w:val="en-GB"/>
        </w:rPr>
        <w:t xml:space="preserve"> and herself. She unexpectedly reconnects with an old friend</w:t>
      </w:r>
      <w:r w:rsidR="004255D4">
        <w:rPr>
          <w:lang w:val="en-GB"/>
        </w:rPr>
        <w:t>,</w:t>
      </w:r>
      <w:r>
        <w:rPr>
          <w:lang w:val="en-GB"/>
        </w:rPr>
        <w:t xml:space="preserve"> and a passionate relationship begins to form</w:t>
      </w:r>
      <w:r w:rsidR="0071573C">
        <w:rPr>
          <w:lang w:val="en-GB"/>
        </w:rPr>
        <w:t>,</w:t>
      </w:r>
      <w:r>
        <w:rPr>
          <w:lang w:val="en-GB"/>
        </w:rPr>
        <w:t xml:space="preserve"> but not without repercussions.</w:t>
      </w:r>
    </w:p>
    <w:p w14:paraId="0D32033F" w14:textId="28ACF625" w:rsidR="00DF2331" w:rsidRDefault="00DF2331" w:rsidP="00DF2331">
      <w:pPr>
        <w:rPr>
          <w:lang w:val="en-GB"/>
        </w:rPr>
      </w:pPr>
      <w:r>
        <w:rPr>
          <w:b/>
          <w:lang w:val="en-GB"/>
        </w:rPr>
        <w:t>November 25</w:t>
      </w:r>
      <w:r w:rsidRPr="00FD2C79">
        <w:rPr>
          <w:b/>
          <w:vertAlign w:val="superscript"/>
          <w:lang w:val="en-GB"/>
        </w:rPr>
        <w:t>th</w:t>
      </w:r>
      <w:r>
        <w:rPr>
          <w:b/>
          <w:lang w:val="en-GB"/>
        </w:rPr>
        <w:t xml:space="preserve">: Broker. </w:t>
      </w:r>
      <w:r>
        <w:rPr>
          <w:lang w:val="en-GB"/>
        </w:rPr>
        <w:t>New parents can be found at a price for babies placed in the “Baby Box</w:t>
      </w:r>
      <w:r w:rsidR="00B87B95">
        <w:rPr>
          <w:lang w:val="en-GB"/>
        </w:rPr>
        <w:t>.”</w:t>
      </w:r>
      <w:r>
        <w:rPr>
          <w:lang w:val="en-GB"/>
        </w:rPr>
        <w:t xml:space="preserve"> Soyoung p</w:t>
      </w:r>
      <w:r w:rsidR="00B87B95">
        <w:rPr>
          <w:lang w:val="en-GB"/>
        </w:rPr>
        <w:t>ut</w:t>
      </w:r>
      <w:r>
        <w:rPr>
          <w:lang w:val="en-GB"/>
        </w:rPr>
        <w:t xml:space="preserve"> her baby in the box but now wants her baby back. </w:t>
      </w:r>
    </w:p>
    <w:p w14:paraId="52B34B06" w14:textId="5CFFF2E2" w:rsidR="00DF2331" w:rsidRPr="00A93569" w:rsidRDefault="00DF2331" w:rsidP="00DF2331">
      <w:pPr>
        <w:rPr>
          <w:lang w:val="en-GB"/>
        </w:rPr>
      </w:pPr>
      <w:r>
        <w:rPr>
          <w:b/>
          <w:lang w:val="en-GB"/>
        </w:rPr>
        <w:t>December 9</w:t>
      </w:r>
      <w:r w:rsidRPr="00FD2C79">
        <w:rPr>
          <w:b/>
          <w:vertAlign w:val="superscript"/>
          <w:lang w:val="en-GB"/>
        </w:rPr>
        <w:t>th</w:t>
      </w:r>
      <w:r>
        <w:rPr>
          <w:b/>
          <w:lang w:val="en-GB"/>
        </w:rPr>
        <w:t>: The Last Film Show.</w:t>
      </w:r>
      <w:r>
        <w:rPr>
          <w:lang w:val="en-GB"/>
        </w:rPr>
        <w:t xml:space="preserve"> Samay, a </w:t>
      </w:r>
      <w:r w:rsidR="00B87B95">
        <w:rPr>
          <w:lang w:val="en-GB"/>
        </w:rPr>
        <w:t>nine-year-</w:t>
      </w:r>
      <w:r>
        <w:rPr>
          <w:lang w:val="en-GB"/>
        </w:rPr>
        <w:t>old Indian boy living with his family in a remote village, discovers film for the first time and is absolutely mesmerised. Against his father’s wishes, he returns to the cinema da</w:t>
      </w:r>
      <w:r w:rsidR="00AF429A">
        <w:rPr>
          <w:lang w:val="en-GB"/>
        </w:rPr>
        <w:t>il</w:t>
      </w:r>
      <w:r>
        <w:rPr>
          <w:lang w:val="en-GB"/>
        </w:rPr>
        <w:t>y. Samay and his friends jubilantly succeed in making a film projection apparatus</w:t>
      </w:r>
      <w:r w:rsidR="00AF429A">
        <w:rPr>
          <w:lang w:val="en-GB"/>
        </w:rPr>
        <w:t>,</w:t>
      </w:r>
      <w:r>
        <w:rPr>
          <w:lang w:val="en-GB"/>
        </w:rPr>
        <w:t xml:space="preserve"> but following your dreams often means leaving things behind.</w:t>
      </w:r>
    </w:p>
    <w:p w14:paraId="7AFEBD18" w14:textId="77777777" w:rsidR="00E92A31" w:rsidRDefault="00E92A31"/>
    <w:sectPr w:rsidR="00E92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698A"/>
    <w:multiLevelType w:val="hybridMultilevel"/>
    <w:tmpl w:val="1A66F9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560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zMDQ3NDUzNzU0tDRS0lEKTi0uzszPAykwNK8FAO2G3EEtAAAA"/>
  </w:docVars>
  <w:rsids>
    <w:rsidRoot w:val="008E73E8"/>
    <w:rsid w:val="000053EF"/>
    <w:rsid w:val="00015054"/>
    <w:rsid w:val="00032F09"/>
    <w:rsid w:val="00075F24"/>
    <w:rsid w:val="000A4E47"/>
    <w:rsid w:val="000B1807"/>
    <w:rsid w:val="000C0752"/>
    <w:rsid w:val="000F77C9"/>
    <w:rsid w:val="00112CB7"/>
    <w:rsid w:val="001130B9"/>
    <w:rsid w:val="00115892"/>
    <w:rsid w:val="00140F09"/>
    <w:rsid w:val="0014770D"/>
    <w:rsid w:val="00147FFB"/>
    <w:rsid w:val="00161698"/>
    <w:rsid w:val="001664C2"/>
    <w:rsid w:val="00182480"/>
    <w:rsid w:val="001B1752"/>
    <w:rsid w:val="001C5790"/>
    <w:rsid w:val="001E771B"/>
    <w:rsid w:val="001F3C3E"/>
    <w:rsid w:val="001F6AA7"/>
    <w:rsid w:val="001F6DF3"/>
    <w:rsid w:val="002117CD"/>
    <w:rsid w:val="00227A18"/>
    <w:rsid w:val="0023076B"/>
    <w:rsid w:val="00240665"/>
    <w:rsid w:val="002825AA"/>
    <w:rsid w:val="00291C56"/>
    <w:rsid w:val="002E3F93"/>
    <w:rsid w:val="002F35B6"/>
    <w:rsid w:val="00302659"/>
    <w:rsid w:val="003038B2"/>
    <w:rsid w:val="0033534E"/>
    <w:rsid w:val="00353783"/>
    <w:rsid w:val="00364607"/>
    <w:rsid w:val="00376138"/>
    <w:rsid w:val="003B21EA"/>
    <w:rsid w:val="003B2F30"/>
    <w:rsid w:val="003B32FF"/>
    <w:rsid w:val="003B6BCC"/>
    <w:rsid w:val="003E0580"/>
    <w:rsid w:val="003F32BB"/>
    <w:rsid w:val="00410A2C"/>
    <w:rsid w:val="004213EA"/>
    <w:rsid w:val="004255D4"/>
    <w:rsid w:val="0045256C"/>
    <w:rsid w:val="00456D6F"/>
    <w:rsid w:val="004866FF"/>
    <w:rsid w:val="00491104"/>
    <w:rsid w:val="004915EA"/>
    <w:rsid w:val="0049331E"/>
    <w:rsid w:val="004C7E61"/>
    <w:rsid w:val="004D51A4"/>
    <w:rsid w:val="004D6E6B"/>
    <w:rsid w:val="004E02C4"/>
    <w:rsid w:val="004F061A"/>
    <w:rsid w:val="004F0BE4"/>
    <w:rsid w:val="004F387E"/>
    <w:rsid w:val="005363DF"/>
    <w:rsid w:val="00553B99"/>
    <w:rsid w:val="0058563E"/>
    <w:rsid w:val="005A17F9"/>
    <w:rsid w:val="005A4A53"/>
    <w:rsid w:val="005C3B2B"/>
    <w:rsid w:val="005F4EEF"/>
    <w:rsid w:val="00612115"/>
    <w:rsid w:val="0066724F"/>
    <w:rsid w:val="006C38E8"/>
    <w:rsid w:val="006E54FB"/>
    <w:rsid w:val="006F1C47"/>
    <w:rsid w:val="006F20F5"/>
    <w:rsid w:val="0071573C"/>
    <w:rsid w:val="00726011"/>
    <w:rsid w:val="00727E26"/>
    <w:rsid w:val="00741118"/>
    <w:rsid w:val="00764B2A"/>
    <w:rsid w:val="0078362B"/>
    <w:rsid w:val="00786A08"/>
    <w:rsid w:val="00796E38"/>
    <w:rsid w:val="007A5BE3"/>
    <w:rsid w:val="007F5E77"/>
    <w:rsid w:val="008000F9"/>
    <w:rsid w:val="0082502D"/>
    <w:rsid w:val="00843F51"/>
    <w:rsid w:val="00863EED"/>
    <w:rsid w:val="008E73E8"/>
    <w:rsid w:val="00915E34"/>
    <w:rsid w:val="00945BB3"/>
    <w:rsid w:val="009514D9"/>
    <w:rsid w:val="009514FB"/>
    <w:rsid w:val="00965F49"/>
    <w:rsid w:val="00973688"/>
    <w:rsid w:val="00992B0B"/>
    <w:rsid w:val="009A2683"/>
    <w:rsid w:val="009C5FE3"/>
    <w:rsid w:val="009D3A4E"/>
    <w:rsid w:val="009F4923"/>
    <w:rsid w:val="00A237F7"/>
    <w:rsid w:val="00A47626"/>
    <w:rsid w:val="00A637FE"/>
    <w:rsid w:val="00AA0583"/>
    <w:rsid w:val="00AD2F8B"/>
    <w:rsid w:val="00AE240A"/>
    <w:rsid w:val="00AE6B5A"/>
    <w:rsid w:val="00AF429A"/>
    <w:rsid w:val="00B001EB"/>
    <w:rsid w:val="00B047AF"/>
    <w:rsid w:val="00B04FE3"/>
    <w:rsid w:val="00B26DC4"/>
    <w:rsid w:val="00B8797F"/>
    <w:rsid w:val="00B87B95"/>
    <w:rsid w:val="00BF59EB"/>
    <w:rsid w:val="00C0580D"/>
    <w:rsid w:val="00C17826"/>
    <w:rsid w:val="00C207A0"/>
    <w:rsid w:val="00C41EF6"/>
    <w:rsid w:val="00C43F47"/>
    <w:rsid w:val="00C55C81"/>
    <w:rsid w:val="00C70FF9"/>
    <w:rsid w:val="00C879C9"/>
    <w:rsid w:val="00C91065"/>
    <w:rsid w:val="00C94A63"/>
    <w:rsid w:val="00CA3B1F"/>
    <w:rsid w:val="00CA3E81"/>
    <w:rsid w:val="00CB188F"/>
    <w:rsid w:val="00CC057A"/>
    <w:rsid w:val="00CC66F7"/>
    <w:rsid w:val="00CE3969"/>
    <w:rsid w:val="00CF1D7E"/>
    <w:rsid w:val="00D01058"/>
    <w:rsid w:val="00D15116"/>
    <w:rsid w:val="00D52B38"/>
    <w:rsid w:val="00D55FC3"/>
    <w:rsid w:val="00D851BA"/>
    <w:rsid w:val="00D930DC"/>
    <w:rsid w:val="00DA428B"/>
    <w:rsid w:val="00DB39E6"/>
    <w:rsid w:val="00DB6F23"/>
    <w:rsid w:val="00DE2484"/>
    <w:rsid w:val="00DF2331"/>
    <w:rsid w:val="00E26D35"/>
    <w:rsid w:val="00E51857"/>
    <w:rsid w:val="00E5292A"/>
    <w:rsid w:val="00E6193B"/>
    <w:rsid w:val="00E66B85"/>
    <w:rsid w:val="00E92A31"/>
    <w:rsid w:val="00ED293B"/>
    <w:rsid w:val="00ED4A73"/>
    <w:rsid w:val="00F16C81"/>
    <w:rsid w:val="00F645D5"/>
    <w:rsid w:val="00F6648D"/>
    <w:rsid w:val="00F76063"/>
    <w:rsid w:val="00F8497F"/>
    <w:rsid w:val="00F921C1"/>
    <w:rsid w:val="00F925E4"/>
    <w:rsid w:val="00FB5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14BF"/>
  <w15:chartTrackingRefBased/>
  <w15:docId w15:val="{404E4047-74D7-44AA-A648-FAF7764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A31"/>
    <w:pPr>
      <w:ind w:left="720"/>
      <w:contextualSpacing/>
    </w:pPr>
  </w:style>
  <w:style w:type="character" w:styleId="Hyperlink">
    <w:name w:val="Hyperlink"/>
    <w:basedOn w:val="DefaultParagraphFont"/>
    <w:uiPriority w:val="99"/>
    <w:unhideWhenUsed/>
    <w:rsid w:val="00C55C81"/>
    <w:rPr>
      <w:color w:val="0563C1" w:themeColor="hyperlink"/>
      <w:u w:val="single"/>
    </w:rPr>
  </w:style>
  <w:style w:type="character" w:styleId="UnresolvedMention">
    <w:name w:val="Unresolved Mention"/>
    <w:basedOn w:val="DefaultParagraphFont"/>
    <w:uiPriority w:val="99"/>
    <w:semiHidden/>
    <w:unhideWhenUsed/>
    <w:rsid w:val="00C55C81"/>
    <w:rPr>
      <w:color w:val="605E5C"/>
      <w:shd w:val="clear" w:color="auto" w:fill="E1DFDD"/>
    </w:rPr>
  </w:style>
  <w:style w:type="paragraph" w:styleId="NormalWeb">
    <w:name w:val="Normal (Web)"/>
    <w:basedOn w:val="Normal"/>
    <w:uiPriority w:val="99"/>
    <w:semiHidden/>
    <w:unhideWhenUsed/>
    <w:rsid w:val="00C910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A1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1542">
      <w:bodyDiv w:val="1"/>
      <w:marLeft w:val="0"/>
      <w:marRight w:val="0"/>
      <w:marTop w:val="0"/>
      <w:marBottom w:val="0"/>
      <w:divBdr>
        <w:top w:val="none" w:sz="0" w:space="0" w:color="auto"/>
        <w:left w:val="none" w:sz="0" w:space="0" w:color="auto"/>
        <w:bottom w:val="none" w:sz="0" w:space="0" w:color="auto"/>
        <w:right w:val="none" w:sz="0" w:space="0" w:color="auto"/>
      </w:divBdr>
    </w:div>
    <w:div w:id="1685283922">
      <w:bodyDiv w:val="1"/>
      <w:marLeft w:val="0"/>
      <w:marRight w:val="0"/>
      <w:marTop w:val="0"/>
      <w:marBottom w:val="0"/>
      <w:divBdr>
        <w:top w:val="none" w:sz="0" w:space="0" w:color="auto"/>
        <w:left w:val="none" w:sz="0" w:space="0" w:color="auto"/>
        <w:bottom w:val="none" w:sz="0" w:space="0" w:color="auto"/>
        <w:right w:val="none" w:sz="0" w:space="0" w:color="auto"/>
      </w:divBdr>
    </w:div>
    <w:div w:id="17044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ly_59@bigpond.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hutgallery.com.au/ferntree-gully-film-societ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Kirkham</dc:creator>
  <cp:keywords/>
  <dc:description/>
  <cp:lastModifiedBy>Sally Kirkham</cp:lastModifiedBy>
  <cp:revision>46</cp:revision>
  <cp:lastPrinted>2023-10-15T22:56:00Z</cp:lastPrinted>
  <dcterms:created xsi:type="dcterms:W3CDTF">2024-01-03T07:39:00Z</dcterms:created>
  <dcterms:modified xsi:type="dcterms:W3CDTF">2024-01-13T00:18:00Z</dcterms:modified>
</cp:coreProperties>
</file>